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7F" w:rsidRPr="00D70DC5" w:rsidRDefault="004B7C8C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-859790</wp:posOffset>
                </wp:positionV>
                <wp:extent cx="7634605" cy="1224915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4605" cy="122491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F1C" w:rsidRDefault="00C67F1C" w:rsidP="00C67F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C67F1C" w:rsidRPr="00BC0A95" w:rsidRDefault="00C67F1C" w:rsidP="00C67F1C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44"/>
                                <w:szCs w:val="36"/>
                                <w:u w:val="single"/>
                              </w:rPr>
                            </w:pPr>
                            <w:r w:rsidRPr="00BC0A95">
                              <w:rPr>
                                <w:rFonts w:ascii="Cambria" w:hAnsi="Cambria" w:cs="Arial"/>
                                <w:b/>
                                <w:color w:val="FFFFFF"/>
                                <w:sz w:val="44"/>
                                <w:szCs w:val="36"/>
                                <w:u w:val="single"/>
                              </w:rPr>
                              <w:t>PROXY VOTE 201</w:t>
                            </w:r>
                            <w:r w:rsidR="00010197">
                              <w:rPr>
                                <w:rFonts w:ascii="Cambria" w:hAnsi="Cambria" w:cs="Arial"/>
                                <w:b/>
                                <w:color w:val="FFFFFF"/>
                                <w:sz w:val="44"/>
                                <w:szCs w:val="36"/>
                                <w:u w:val="single"/>
                              </w:rPr>
                              <w:t>9</w:t>
                            </w:r>
                          </w:p>
                          <w:p w:rsidR="00C67F1C" w:rsidRPr="00BC0A95" w:rsidRDefault="00C67F1C" w:rsidP="00C67F1C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16"/>
                                <w:szCs w:val="36"/>
                              </w:rPr>
                            </w:pPr>
                          </w:p>
                          <w:p w:rsidR="00C67F1C" w:rsidRPr="00BC0A95" w:rsidRDefault="00C67F1C" w:rsidP="00C67F1C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BC0A95">
                              <w:rPr>
                                <w:rFonts w:ascii="Cambria" w:hAnsi="Cambria" w:cs="Arial"/>
                                <w:b/>
                                <w:color w:val="FFFFFF"/>
                                <w:sz w:val="32"/>
                                <w:szCs w:val="36"/>
                              </w:rPr>
                              <w:t>Manitoba Association of Parent Councils Inc.</w:t>
                            </w:r>
                            <w:proofErr w:type="gramEnd"/>
                          </w:p>
                          <w:p w:rsidR="00C67F1C" w:rsidRPr="00C67F1C" w:rsidRDefault="00C67F1C" w:rsidP="00C67F1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67F1C" w:rsidRPr="00F430AE" w:rsidRDefault="00C67F1C" w:rsidP="00C67F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C67F1C" w:rsidRDefault="00C67F1C" w:rsidP="00C67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66.4pt;margin-top:-67.7pt;width:601.15pt;height:9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" fillcolor="#c0504d" strokecolor="#f2f2f2" strokeweight="3pt">
                <v:shadow on="t" color="#622423" opacity=".5" offset="1pt"/>
                <v:textbox>
                  <w:txbxContent>
                    <w:p w:rsidR="00C67F1C" w:rsidRDefault="00C67F1C" w:rsidP="00C67F1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C67F1C" w:rsidRPr="00BC0A95" w:rsidRDefault="00C67F1C" w:rsidP="00C67F1C">
                      <w:pPr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44"/>
                          <w:szCs w:val="36"/>
                          <w:u w:val="single"/>
                        </w:rPr>
                      </w:pPr>
                      <w:r w:rsidRPr="00BC0A95">
                        <w:rPr>
                          <w:rFonts w:ascii="Cambria" w:hAnsi="Cambria" w:cs="Arial"/>
                          <w:b/>
                          <w:color w:val="FFFFFF"/>
                          <w:sz w:val="44"/>
                          <w:szCs w:val="36"/>
                          <w:u w:val="single"/>
                        </w:rPr>
                        <w:t>PROXY VOTE 201</w:t>
                      </w:r>
                      <w:r w:rsidR="00010197">
                        <w:rPr>
                          <w:rFonts w:ascii="Cambria" w:hAnsi="Cambria" w:cs="Arial"/>
                          <w:b/>
                          <w:color w:val="FFFFFF"/>
                          <w:sz w:val="44"/>
                          <w:szCs w:val="36"/>
                          <w:u w:val="single"/>
                        </w:rPr>
                        <w:t>9</w:t>
                      </w:r>
                    </w:p>
                    <w:p w:rsidR="00C67F1C" w:rsidRPr="00BC0A95" w:rsidRDefault="00C67F1C" w:rsidP="00C67F1C">
                      <w:pPr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16"/>
                          <w:szCs w:val="36"/>
                        </w:rPr>
                      </w:pPr>
                    </w:p>
                    <w:p w:rsidR="00C67F1C" w:rsidRPr="00BC0A95" w:rsidRDefault="00C67F1C" w:rsidP="00C67F1C">
                      <w:pPr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32"/>
                          <w:szCs w:val="36"/>
                        </w:rPr>
                      </w:pPr>
                      <w:proofErr w:type="gramStart"/>
                      <w:r w:rsidRPr="00BC0A95">
                        <w:rPr>
                          <w:rFonts w:ascii="Cambria" w:hAnsi="Cambria" w:cs="Arial"/>
                          <w:b/>
                          <w:color w:val="FFFFFF"/>
                          <w:sz w:val="32"/>
                          <w:szCs w:val="36"/>
                        </w:rPr>
                        <w:t>Manitoba Association of Parent Councils Inc.</w:t>
                      </w:r>
                      <w:proofErr w:type="gramEnd"/>
                    </w:p>
                    <w:p w:rsidR="00C67F1C" w:rsidRPr="00C67F1C" w:rsidRDefault="00C67F1C" w:rsidP="00C67F1C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C67F1C" w:rsidRPr="00F430AE" w:rsidRDefault="00C67F1C" w:rsidP="00C67F1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C67F1C" w:rsidRDefault="00C67F1C" w:rsidP="00C67F1C"/>
                  </w:txbxContent>
                </v:textbox>
              </v:shape>
            </w:pict>
          </mc:Fallback>
        </mc:AlternateContent>
      </w:r>
    </w:p>
    <w:p w:rsidR="007045FB" w:rsidRDefault="007045FB">
      <w:pPr>
        <w:jc w:val="both"/>
        <w:rPr>
          <w:rFonts w:ascii="Arial Narrow" w:hAnsi="Arial Narrow"/>
          <w:sz w:val="22"/>
          <w:szCs w:val="22"/>
        </w:rPr>
      </w:pPr>
    </w:p>
    <w:p w:rsidR="00C67F1C" w:rsidRDefault="00C67F1C" w:rsidP="00C67F1C">
      <w:pPr>
        <w:pStyle w:val="Header"/>
        <w:tabs>
          <w:tab w:val="left" w:pos="5880"/>
        </w:tabs>
        <w:rPr>
          <w:rFonts w:ascii="Arial Narrow" w:hAnsi="Arial Narrow"/>
          <w:b/>
          <w:color w:val="C0504D"/>
          <w:sz w:val="36"/>
          <w:szCs w:val="32"/>
        </w:rPr>
      </w:pPr>
    </w:p>
    <w:p w:rsidR="007045FB" w:rsidRPr="00BC0A95" w:rsidRDefault="00C67F1C">
      <w:pPr>
        <w:jc w:val="both"/>
        <w:rPr>
          <w:rStyle w:val="Strong"/>
          <w:sz w:val="28"/>
        </w:rPr>
      </w:pPr>
      <w:r w:rsidRPr="00BC0A95">
        <w:rPr>
          <w:rStyle w:val="Strong"/>
          <w:sz w:val="28"/>
        </w:rPr>
        <w:t>* The information below should be completed if a representative from your PAC is unable to attend the AGM.</w:t>
      </w:r>
    </w:p>
    <w:p w:rsidR="00C67F1C" w:rsidRPr="00BC0A95" w:rsidRDefault="00C67F1C">
      <w:pPr>
        <w:jc w:val="both"/>
        <w:rPr>
          <w:rFonts w:ascii="Calibri" w:hAnsi="Calibri" w:cs="Calibri"/>
          <w:sz w:val="22"/>
          <w:szCs w:val="22"/>
        </w:rPr>
      </w:pPr>
    </w:p>
    <w:p w:rsidR="00D70DC5" w:rsidRPr="00BC0A95" w:rsidRDefault="00011B7F">
      <w:pPr>
        <w:jc w:val="both"/>
        <w:rPr>
          <w:rFonts w:ascii="Calibri" w:hAnsi="Calibri" w:cs="Calibri"/>
          <w:sz w:val="12"/>
          <w:szCs w:val="12"/>
        </w:rPr>
      </w:pPr>
      <w:r w:rsidRPr="00BC0A95">
        <w:rPr>
          <w:rFonts w:ascii="Calibri" w:hAnsi="Calibri" w:cs="Calibri"/>
          <w:sz w:val="22"/>
          <w:szCs w:val="22"/>
        </w:rPr>
        <w:t xml:space="preserve">The Annual General Meeting of the Manitoba Association of Parent Councils (MAPC) is scheduled for </w:t>
      </w:r>
      <w:r w:rsidR="002C3153" w:rsidRPr="00BC0A95">
        <w:rPr>
          <w:rFonts w:ascii="Calibri" w:hAnsi="Calibri" w:cs="Calibri"/>
          <w:b/>
          <w:sz w:val="22"/>
          <w:szCs w:val="22"/>
        </w:rPr>
        <w:t xml:space="preserve">Saturday, </w:t>
      </w:r>
      <w:r w:rsidR="00447E4B" w:rsidRPr="00BC0A95">
        <w:rPr>
          <w:rFonts w:ascii="Calibri" w:hAnsi="Calibri" w:cs="Calibri"/>
          <w:b/>
          <w:sz w:val="22"/>
          <w:szCs w:val="22"/>
        </w:rPr>
        <w:t xml:space="preserve">May </w:t>
      </w:r>
      <w:r w:rsidR="00010197">
        <w:rPr>
          <w:rFonts w:ascii="Calibri" w:hAnsi="Calibri" w:cs="Calibri"/>
          <w:b/>
          <w:sz w:val="22"/>
          <w:szCs w:val="22"/>
        </w:rPr>
        <w:t>4</w:t>
      </w:r>
      <w:r w:rsidR="00022E56" w:rsidRPr="00BC0A95">
        <w:rPr>
          <w:rFonts w:ascii="Calibri" w:hAnsi="Calibri" w:cs="Calibri"/>
          <w:b/>
          <w:sz w:val="22"/>
          <w:szCs w:val="22"/>
        </w:rPr>
        <w:t>, 201</w:t>
      </w:r>
      <w:r w:rsidR="00010197">
        <w:rPr>
          <w:rFonts w:ascii="Calibri" w:hAnsi="Calibri" w:cs="Calibri"/>
          <w:b/>
          <w:sz w:val="22"/>
          <w:szCs w:val="22"/>
        </w:rPr>
        <w:t>9</w:t>
      </w:r>
      <w:r w:rsidR="002C3153" w:rsidRPr="00BC0A95">
        <w:rPr>
          <w:rFonts w:ascii="Calibri" w:hAnsi="Calibri" w:cs="Calibri"/>
          <w:b/>
          <w:sz w:val="22"/>
          <w:szCs w:val="22"/>
        </w:rPr>
        <w:t xml:space="preserve"> at </w:t>
      </w:r>
      <w:r w:rsidR="00022E56" w:rsidRPr="00BC0A95">
        <w:rPr>
          <w:rFonts w:ascii="Calibri" w:hAnsi="Calibri" w:cs="Calibri"/>
          <w:b/>
          <w:sz w:val="22"/>
          <w:szCs w:val="22"/>
        </w:rPr>
        <w:t>9:00</w:t>
      </w:r>
      <w:r w:rsidR="002C3153" w:rsidRPr="00BC0A95">
        <w:rPr>
          <w:rFonts w:ascii="Calibri" w:hAnsi="Calibri" w:cs="Calibri"/>
          <w:b/>
          <w:sz w:val="22"/>
          <w:szCs w:val="22"/>
        </w:rPr>
        <w:t xml:space="preserve"> am</w:t>
      </w:r>
      <w:r w:rsidRPr="00BC0A95">
        <w:rPr>
          <w:rFonts w:ascii="Calibri" w:hAnsi="Calibri" w:cs="Calibri"/>
          <w:b/>
          <w:sz w:val="22"/>
          <w:szCs w:val="22"/>
        </w:rPr>
        <w:t xml:space="preserve"> at the </w:t>
      </w:r>
      <w:r w:rsidR="00010197">
        <w:rPr>
          <w:rFonts w:ascii="Calibri" w:hAnsi="Calibri" w:cs="Calibri"/>
          <w:b/>
          <w:sz w:val="22"/>
          <w:szCs w:val="22"/>
        </w:rPr>
        <w:t>Niakwa Country Club</w:t>
      </w:r>
      <w:r w:rsidR="00022E56" w:rsidRPr="00BC0A95">
        <w:rPr>
          <w:rFonts w:ascii="Calibri" w:hAnsi="Calibri" w:cs="Calibri"/>
          <w:b/>
          <w:sz w:val="22"/>
          <w:szCs w:val="22"/>
        </w:rPr>
        <w:t>, Winnipeg.</w:t>
      </w:r>
    </w:p>
    <w:p w:rsidR="00560AB1" w:rsidRPr="00BC0A95" w:rsidRDefault="00560AB1">
      <w:pPr>
        <w:jc w:val="both"/>
        <w:rPr>
          <w:rFonts w:ascii="Calibri" w:hAnsi="Calibri" w:cs="Calibri"/>
          <w:sz w:val="12"/>
          <w:szCs w:val="12"/>
        </w:rPr>
      </w:pPr>
    </w:p>
    <w:p w:rsidR="00D70DC5" w:rsidRPr="00BC0A95" w:rsidRDefault="00011B7F" w:rsidP="00946D01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C0A95">
        <w:rPr>
          <w:rFonts w:ascii="Calibri" w:hAnsi="Calibri" w:cs="Calibri"/>
          <w:sz w:val="22"/>
          <w:szCs w:val="22"/>
        </w:rPr>
        <w:t xml:space="preserve">If you are unable to attend this meeting, </w:t>
      </w:r>
      <w:r w:rsidRPr="00BC0A95">
        <w:rPr>
          <w:rFonts w:ascii="Calibri" w:hAnsi="Calibri" w:cs="Calibri"/>
          <w:b/>
          <w:sz w:val="22"/>
          <w:szCs w:val="22"/>
          <w:u w:val="single"/>
        </w:rPr>
        <w:t xml:space="preserve">please fill out </w:t>
      </w:r>
      <w:r w:rsidR="00560AB1" w:rsidRPr="00BC0A95">
        <w:rPr>
          <w:rFonts w:ascii="Calibri" w:hAnsi="Calibri" w:cs="Calibri"/>
          <w:b/>
          <w:sz w:val="22"/>
          <w:szCs w:val="22"/>
          <w:u w:val="single"/>
        </w:rPr>
        <w:t>both sides of this</w:t>
      </w:r>
      <w:r w:rsidRPr="00BC0A95">
        <w:rPr>
          <w:rFonts w:ascii="Calibri" w:hAnsi="Calibri" w:cs="Calibri"/>
          <w:b/>
          <w:sz w:val="22"/>
          <w:szCs w:val="22"/>
          <w:u w:val="single"/>
        </w:rPr>
        <w:t xml:space="preserve"> proxy vote </w:t>
      </w:r>
      <w:r w:rsidR="00560AB1" w:rsidRPr="00BC0A95">
        <w:rPr>
          <w:rFonts w:ascii="Calibri" w:hAnsi="Calibri" w:cs="Calibri"/>
          <w:b/>
          <w:sz w:val="22"/>
          <w:szCs w:val="22"/>
          <w:u w:val="single"/>
        </w:rPr>
        <w:t>form</w:t>
      </w:r>
      <w:r w:rsidR="00560AB1" w:rsidRPr="00BC0A95">
        <w:rPr>
          <w:rFonts w:ascii="Calibri" w:hAnsi="Calibri" w:cs="Calibri"/>
          <w:sz w:val="22"/>
          <w:szCs w:val="22"/>
        </w:rPr>
        <w:t xml:space="preserve"> </w:t>
      </w:r>
      <w:r w:rsidRPr="00BC0A95">
        <w:rPr>
          <w:rFonts w:ascii="Calibri" w:hAnsi="Calibri" w:cs="Calibri"/>
          <w:sz w:val="22"/>
          <w:szCs w:val="22"/>
        </w:rPr>
        <w:t xml:space="preserve">and </w:t>
      </w:r>
      <w:r w:rsidRPr="00BC0A95">
        <w:rPr>
          <w:rFonts w:ascii="Calibri" w:hAnsi="Calibri" w:cs="Calibri"/>
          <w:b/>
          <w:sz w:val="22"/>
          <w:szCs w:val="22"/>
          <w:u w:val="single"/>
        </w:rPr>
        <w:t xml:space="preserve">return it to the Manitoba Association of Parent Councils office by </w:t>
      </w:r>
      <w:r w:rsidR="007E33E7" w:rsidRPr="00BC0A95">
        <w:rPr>
          <w:rFonts w:ascii="Calibri" w:hAnsi="Calibri" w:cs="Calibri"/>
          <w:b/>
          <w:sz w:val="22"/>
          <w:szCs w:val="22"/>
          <w:u w:val="single"/>
        </w:rPr>
        <w:t xml:space="preserve">Friday, April </w:t>
      </w:r>
      <w:r w:rsidR="00010197">
        <w:rPr>
          <w:rFonts w:ascii="Calibri" w:hAnsi="Calibri" w:cs="Calibri"/>
          <w:b/>
          <w:sz w:val="22"/>
          <w:szCs w:val="22"/>
          <w:u w:val="single"/>
        </w:rPr>
        <w:t>19</w:t>
      </w:r>
      <w:r w:rsidR="00447E4B" w:rsidRPr="00BC0A95">
        <w:rPr>
          <w:rFonts w:ascii="Calibri" w:hAnsi="Calibri" w:cs="Calibri"/>
          <w:b/>
          <w:sz w:val="22"/>
          <w:szCs w:val="22"/>
          <w:u w:val="single"/>
        </w:rPr>
        <w:t>, 201</w:t>
      </w:r>
      <w:r w:rsidR="00010197">
        <w:rPr>
          <w:rFonts w:ascii="Calibri" w:hAnsi="Calibri" w:cs="Calibri"/>
          <w:b/>
          <w:sz w:val="22"/>
          <w:szCs w:val="22"/>
          <w:u w:val="single"/>
        </w:rPr>
        <w:t>9</w:t>
      </w:r>
      <w:r w:rsidR="007E33E7" w:rsidRPr="00BC0A95">
        <w:rPr>
          <w:rFonts w:ascii="Calibri" w:hAnsi="Calibri" w:cs="Calibri"/>
          <w:sz w:val="22"/>
          <w:szCs w:val="22"/>
        </w:rPr>
        <w:t xml:space="preserve"> </w:t>
      </w:r>
      <w:r w:rsidR="005B4A67" w:rsidRPr="00BC0A95">
        <w:rPr>
          <w:rFonts w:ascii="Calibri" w:hAnsi="Calibri" w:cs="Calibri"/>
          <w:sz w:val="22"/>
          <w:szCs w:val="22"/>
        </w:rPr>
        <w:t>indicating your proxy choice</w:t>
      </w:r>
      <w:r w:rsidR="00E765C3" w:rsidRPr="00BC0A95">
        <w:rPr>
          <w:rFonts w:ascii="Calibri" w:hAnsi="Calibri" w:cs="Calibri"/>
          <w:sz w:val="22"/>
          <w:szCs w:val="22"/>
        </w:rPr>
        <w:t xml:space="preserve"> at the AGM.</w:t>
      </w:r>
      <w:r w:rsidRPr="00BC0A95">
        <w:rPr>
          <w:rFonts w:ascii="Calibri" w:hAnsi="Calibri" w:cs="Calibri"/>
          <w:sz w:val="22"/>
          <w:szCs w:val="22"/>
        </w:rPr>
        <w:t xml:space="preserve"> </w:t>
      </w:r>
    </w:p>
    <w:p w:rsidR="00D70DC5" w:rsidRPr="00BC0A95" w:rsidRDefault="00D70DC5">
      <w:pPr>
        <w:jc w:val="both"/>
        <w:rPr>
          <w:rFonts w:ascii="Calibri" w:hAnsi="Calibri" w:cs="Calibri"/>
          <w:sz w:val="12"/>
          <w:szCs w:val="12"/>
        </w:rPr>
      </w:pPr>
    </w:p>
    <w:p w:rsidR="00560AB1" w:rsidRPr="00BC0A95" w:rsidRDefault="00560AB1">
      <w:pPr>
        <w:jc w:val="both"/>
        <w:rPr>
          <w:rFonts w:ascii="Calibri" w:hAnsi="Calibri" w:cs="Calibri"/>
          <w:sz w:val="12"/>
          <w:szCs w:val="12"/>
        </w:rPr>
      </w:pPr>
    </w:p>
    <w:p w:rsidR="00011B7F" w:rsidRPr="00BC0A95" w:rsidRDefault="00011B7F" w:rsidP="00946D01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BC0A95">
        <w:rPr>
          <w:rFonts w:ascii="Calibri" w:hAnsi="Calibri" w:cs="Calibri"/>
          <w:sz w:val="22"/>
          <w:szCs w:val="22"/>
        </w:rPr>
        <w:t xml:space="preserve">Your proxy vote </w:t>
      </w:r>
      <w:r w:rsidR="00E765C3" w:rsidRPr="00BC0A95">
        <w:rPr>
          <w:rFonts w:ascii="Calibri" w:hAnsi="Calibri" w:cs="Calibri"/>
          <w:sz w:val="22"/>
          <w:szCs w:val="22"/>
        </w:rPr>
        <w:t>is</w:t>
      </w:r>
      <w:r w:rsidRPr="00BC0A95">
        <w:rPr>
          <w:rFonts w:ascii="Calibri" w:hAnsi="Calibri" w:cs="Calibri"/>
          <w:sz w:val="22"/>
          <w:szCs w:val="22"/>
        </w:rPr>
        <w:t xml:space="preserve"> counted in the quorum and for the motions indicated </w:t>
      </w:r>
      <w:r w:rsidR="00825207" w:rsidRPr="00BC0A95">
        <w:rPr>
          <w:rFonts w:ascii="Calibri" w:hAnsi="Calibri" w:cs="Calibri"/>
          <w:sz w:val="22"/>
          <w:szCs w:val="22"/>
        </w:rPr>
        <w:t>on the other side of this sheet</w:t>
      </w:r>
      <w:r w:rsidRPr="00BC0A95">
        <w:rPr>
          <w:rFonts w:ascii="Calibri" w:hAnsi="Calibri" w:cs="Calibri"/>
          <w:sz w:val="22"/>
          <w:szCs w:val="22"/>
        </w:rPr>
        <w:t xml:space="preserve">. Should any other motion arise from the floor of the meeting, your proxy vote will be counted as an </w:t>
      </w:r>
      <w:r w:rsidRPr="00BC0A95">
        <w:rPr>
          <w:rFonts w:ascii="Calibri" w:hAnsi="Calibri" w:cs="Calibri"/>
          <w:b/>
          <w:i/>
          <w:sz w:val="22"/>
          <w:szCs w:val="22"/>
        </w:rPr>
        <w:t>abstention</w:t>
      </w:r>
      <w:r w:rsidRPr="00BC0A95">
        <w:rPr>
          <w:rFonts w:ascii="Calibri" w:hAnsi="Calibri" w:cs="Calibri"/>
          <w:b/>
          <w:sz w:val="22"/>
          <w:szCs w:val="22"/>
        </w:rPr>
        <w:t>.</w:t>
      </w:r>
    </w:p>
    <w:p w:rsidR="00011B7F" w:rsidRPr="00BC0A95" w:rsidRDefault="00011B7F">
      <w:pPr>
        <w:jc w:val="both"/>
        <w:rPr>
          <w:rFonts w:ascii="Calibri" w:hAnsi="Calibri" w:cs="Calibri"/>
          <w:sz w:val="12"/>
          <w:szCs w:val="12"/>
        </w:rPr>
      </w:pPr>
    </w:p>
    <w:p w:rsidR="00560AB1" w:rsidRPr="00BC0A95" w:rsidRDefault="00560AB1">
      <w:pPr>
        <w:jc w:val="both"/>
        <w:rPr>
          <w:rFonts w:ascii="Calibri" w:hAnsi="Calibri" w:cs="Calibri"/>
          <w:sz w:val="12"/>
          <w:szCs w:val="12"/>
        </w:rPr>
      </w:pPr>
    </w:p>
    <w:p w:rsidR="00D70DC5" w:rsidRPr="00BC0A95" w:rsidRDefault="00011B7F" w:rsidP="00946D01">
      <w:pPr>
        <w:numPr>
          <w:ilvl w:val="0"/>
          <w:numId w:val="9"/>
        </w:numPr>
        <w:jc w:val="both"/>
        <w:rPr>
          <w:rFonts w:ascii="Calibri" w:hAnsi="Calibri" w:cs="Calibri"/>
          <w:i/>
          <w:sz w:val="22"/>
          <w:szCs w:val="22"/>
        </w:rPr>
      </w:pPr>
      <w:r w:rsidRPr="00BC0A95">
        <w:rPr>
          <w:rFonts w:ascii="Calibri" w:hAnsi="Calibri" w:cs="Calibri"/>
          <w:sz w:val="22"/>
          <w:szCs w:val="22"/>
        </w:rPr>
        <w:t xml:space="preserve">This proxy is being sent out in accordance with the Manitoba Association of Parent Councils’ </w:t>
      </w:r>
      <w:r w:rsidRPr="00992315">
        <w:rPr>
          <w:rFonts w:ascii="Calibri" w:hAnsi="Calibri" w:cs="Calibri"/>
          <w:sz w:val="22"/>
          <w:szCs w:val="22"/>
        </w:rPr>
        <w:t>Constitution and Bylaws 4</w:t>
      </w:r>
      <w:r w:rsidR="00B005E2" w:rsidRPr="00992315">
        <w:rPr>
          <w:rFonts w:ascii="Calibri" w:hAnsi="Calibri" w:cs="Calibri"/>
          <w:sz w:val="22"/>
          <w:szCs w:val="22"/>
        </w:rPr>
        <w:t>.</w:t>
      </w:r>
      <w:r w:rsidR="0057680C">
        <w:rPr>
          <w:rFonts w:ascii="Calibri" w:hAnsi="Calibri" w:cs="Calibri"/>
          <w:sz w:val="22"/>
          <w:szCs w:val="22"/>
        </w:rPr>
        <w:t>5</w:t>
      </w:r>
      <w:r w:rsidR="007E33E7" w:rsidRPr="00992315">
        <w:rPr>
          <w:rFonts w:ascii="Calibri" w:hAnsi="Calibri" w:cs="Calibri"/>
          <w:sz w:val="22"/>
          <w:szCs w:val="22"/>
        </w:rPr>
        <w:t xml:space="preserve"> (b)</w:t>
      </w:r>
      <w:r w:rsidR="00E765C3" w:rsidRPr="00BC0A95">
        <w:rPr>
          <w:rFonts w:ascii="Calibri" w:hAnsi="Calibri" w:cs="Calibri"/>
          <w:sz w:val="22"/>
          <w:szCs w:val="22"/>
        </w:rPr>
        <w:t xml:space="preserve"> reading</w:t>
      </w:r>
      <w:r w:rsidR="00D70DC5" w:rsidRPr="00BC0A95">
        <w:rPr>
          <w:rFonts w:ascii="Calibri" w:hAnsi="Calibri" w:cs="Calibri"/>
          <w:sz w:val="22"/>
          <w:szCs w:val="22"/>
        </w:rPr>
        <w:t xml:space="preserve">: </w:t>
      </w:r>
      <w:r w:rsidRPr="0057680C">
        <w:rPr>
          <w:rFonts w:ascii="Calibri" w:hAnsi="Calibri" w:cs="Calibri"/>
          <w:i/>
          <w:sz w:val="22"/>
          <w:szCs w:val="22"/>
        </w:rPr>
        <w:t>“</w:t>
      </w:r>
      <w:r w:rsidR="0057680C" w:rsidRPr="0057680C">
        <w:rPr>
          <w:rFonts w:ascii="Calibri" w:hAnsi="Calibri" w:cs="Calibri"/>
          <w:i/>
          <w:sz w:val="22"/>
          <w:szCs w:val="22"/>
        </w:rPr>
        <w:t xml:space="preserve">The proxy may be received for each Regular Member in good standing provided </w:t>
      </w:r>
      <w:r w:rsidR="0057680C" w:rsidRPr="0057680C">
        <w:rPr>
          <w:rFonts w:ascii="Calibri" w:hAnsi="Calibri" w:cs="Calibri"/>
          <w:i/>
          <w:sz w:val="22"/>
          <w:szCs w:val="22"/>
        </w:rPr>
        <w:tab/>
        <w:t xml:space="preserve">the proxy vote is in writing and signed by a minimum of </w:t>
      </w:r>
      <w:r w:rsidR="0057680C" w:rsidRPr="0057680C">
        <w:rPr>
          <w:rFonts w:ascii="Calibri" w:hAnsi="Calibri" w:cs="Calibri"/>
          <w:b/>
          <w:i/>
          <w:sz w:val="22"/>
          <w:szCs w:val="22"/>
        </w:rPr>
        <w:t>two members</w:t>
      </w:r>
      <w:r w:rsidR="0057680C" w:rsidRPr="0057680C">
        <w:rPr>
          <w:rFonts w:ascii="Calibri" w:hAnsi="Calibri" w:cs="Calibri"/>
          <w:i/>
          <w:sz w:val="22"/>
          <w:szCs w:val="22"/>
        </w:rPr>
        <w:t xml:space="preserve"> of the</w:t>
      </w:r>
      <w:r w:rsidR="0057680C">
        <w:rPr>
          <w:rFonts w:ascii="Calibri" w:hAnsi="Calibri" w:cs="Calibri"/>
          <w:i/>
          <w:sz w:val="22"/>
          <w:szCs w:val="22"/>
        </w:rPr>
        <w:t xml:space="preserve"> </w:t>
      </w:r>
      <w:r w:rsidR="0057680C" w:rsidRPr="0057680C">
        <w:rPr>
          <w:rFonts w:ascii="Calibri" w:hAnsi="Calibri" w:cs="Calibri"/>
          <w:i/>
          <w:sz w:val="22"/>
          <w:szCs w:val="22"/>
        </w:rPr>
        <w:t>Regular Member's organization executive, and the proxy vote is cast by a duly designated person or delegate.</w:t>
      </w:r>
      <w:r w:rsidRPr="0057680C">
        <w:rPr>
          <w:rFonts w:ascii="Calibri" w:hAnsi="Calibri" w:cs="Calibri"/>
          <w:i/>
          <w:sz w:val="22"/>
          <w:szCs w:val="22"/>
        </w:rPr>
        <w:t>”</w:t>
      </w:r>
    </w:p>
    <w:p w:rsidR="007045FB" w:rsidRDefault="007045FB">
      <w:pPr>
        <w:jc w:val="both"/>
        <w:rPr>
          <w:rFonts w:ascii="Arial Narrow" w:hAnsi="Arial Narrow"/>
          <w:i/>
          <w:sz w:val="22"/>
          <w:szCs w:val="22"/>
        </w:rPr>
      </w:pPr>
    </w:p>
    <w:p w:rsidR="00011B7F" w:rsidRDefault="004B7C8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34075" cy="0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4.05pt;width:46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" strokecolor="#c0504d" strokeweight="1pt">
                <v:stroke dashstyle="longDashDotDot"/>
                <v:shadow color="#622423" offset="1pt"/>
              </v:shape>
            </w:pict>
          </mc:Fallback>
        </mc:AlternateContent>
      </w:r>
    </w:p>
    <w:p w:rsidR="007045FB" w:rsidRPr="00DB2881" w:rsidRDefault="007045FB">
      <w:pPr>
        <w:rPr>
          <w:rFonts w:ascii="Arial Narrow" w:hAnsi="Arial Narrow"/>
          <w:sz w:val="22"/>
          <w:szCs w:val="22"/>
        </w:rPr>
      </w:pPr>
    </w:p>
    <w:p w:rsidR="00C67F1C" w:rsidRPr="00BC0A95" w:rsidRDefault="00011B7F" w:rsidP="00C67F1C">
      <w:pPr>
        <w:rPr>
          <w:rFonts w:ascii="Calibri" w:hAnsi="Calibri" w:cs="Calibri"/>
          <w:sz w:val="22"/>
          <w:szCs w:val="22"/>
        </w:rPr>
      </w:pPr>
      <w:r w:rsidRPr="00BC0A95">
        <w:rPr>
          <w:rFonts w:ascii="Calibri" w:hAnsi="Calibri" w:cs="Calibri"/>
          <w:sz w:val="22"/>
          <w:szCs w:val="22"/>
        </w:rPr>
        <w:t>We</w:t>
      </w:r>
      <w:r w:rsidR="004B7C8C">
        <w:rPr>
          <w:rFonts w:ascii="Calibri" w:hAnsi="Calibri" w:cs="Calibri"/>
          <w:sz w:val="22"/>
          <w:szCs w:val="22"/>
        </w:rPr>
        <w:t xml:space="preserve">, </w:t>
      </w:r>
      <w:sdt>
        <w:sdtPr>
          <w:rPr>
            <w:rFonts w:ascii="Calibri" w:hAnsi="Calibri" w:cs="Calibri"/>
            <w:color w:val="0070C0"/>
            <w:sz w:val="22"/>
            <w:szCs w:val="22"/>
          </w:rPr>
          <w:id w:val="-1668706937"/>
          <w:placeholder>
            <w:docPart w:val="0A2F5A3E2FD64587AEB28492DE5755D2"/>
          </w:placeholder>
          <w:showingPlcHdr/>
        </w:sdtPr>
        <w:sdtEndPr>
          <w:rPr>
            <w:color w:val="auto"/>
          </w:rPr>
        </w:sdtEndPr>
        <w:sdtContent>
          <w:r w:rsidR="004B7C8C" w:rsidRPr="004B7C8C">
            <w:rPr>
              <w:rStyle w:val="PlaceholderText"/>
              <w:color w:val="0070C0"/>
            </w:rPr>
            <w:t>Click here to enter text</w:t>
          </w:r>
          <w:r w:rsidR="004B7C8C" w:rsidRPr="00541CA8">
            <w:rPr>
              <w:rStyle w:val="PlaceholderText"/>
            </w:rPr>
            <w:t>.</w:t>
          </w:r>
        </w:sdtContent>
      </w:sdt>
      <w:r w:rsidR="004B7C8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C0A95">
        <w:rPr>
          <w:rFonts w:ascii="Calibri" w:hAnsi="Calibri" w:cs="Calibri"/>
          <w:sz w:val="22"/>
          <w:szCs w:val="22"/>
        </w:rPr>
        <w:t>appoint</w:t>
      </w:r>
      <w:proofErr w:type="gramEnd"/>
      <w:r w:rsidRPr="00BC0A95">
        <w:rPr>
          <w:rFonts w:ascii="Calibri" w:hAnsi="Calibri" w:cs="Calibri"/>
          <w:sz w:val="22"/>
          <w:szCs w:val="22"/>
        </w:rPr>
        <w:t xml:space="preserve"> the </w:t>
      </w:r>
      <w:r w:rsidR="00BC0A95" w:rsidRPr="00BC0A95">
        <w:rPr>
          <w:rFonts w:ascii="Calibri" w:hAnsi="Calibri" w:cs="Calibri"/>
          <w:sz w:val="22"/>
          <w:szCs w:val="22"/>
        </w:rPr>
        <w:t>following</w:t>
      </w:r>
    </w:p>
    <w:p w:rsidR="00C67F1C" w:rsidRPr="00C67F1C" w:rsidRDefault="00C67F1C" w:rsidP="00C67F1C">
      <w:pPr>
        <w:ind w:left="720" w:firstLine="720"/>
        <w:rPr>
          <w:rFonts w:ascii="Calibri" w:hAnsi="Calibri" w:cs="Calibri"/>
          <w:i/>
          <w:szCs w:val="22"/>
          <w:vertAlign w:val="superscript"/>
        </w:rPr>
      </w:pPr>
      <w:r w:rsidRPr="00C67F1C">
        <w:rPr>
          <w:rFonts w:ascii="Calibri" w:hAnsi="Calibri" w:cs="Calibri"/>
          <w:i/>
          <w:szCs w:val="22"/>
          <w:vertAlign w:val="superscript"/>
        </w:rPr>
        <w:t>(Name of regular member association - parent group)</w:t>
      </w:r>
    </w:p>
    <w:p w:rsidR="007045FB" w:rsidRPr="00DB2881" w:rsidRDefault="00011B7F" w:rsidP="004B7C8C">
      <w:pPr>
        <w:spacing w:after="120" w:line="360" w:lineRule="auto"/>
        <w:rPr>
          <w:rFonts w:ascii="Arial Narrow" w:hAnsi="Arial Narrow"/>
          <w:sz w:val="22"/>
          <w:szCs w:val="22"/>
        </w:rPr>
      </w:pPr>
      <w:proofErr w:type="gramStart"/>
      <w:r w:rsidRPr="00BC0A95">
        <w:rPr>
          <w:rFonts w:ascii="Calibri" w:hAnsi="Calibri" w:cs="Calibri"/>
          <w:sz w:val="22"/>
          <w:szCs w:val="22"/>
        </w:rPr>
        <w:t>person</w:t>
      </w:r>
      <w:proofErr w:type="gramEnd"/>
      <w:r w:rsidR="00C67F1C" w:rsidRPr="00BC0A95">
        <w:rPr>
          <w:rFonts w:ascii="Calibri" w:hAnsi="Calibri" w:cs="Calibri"/>
          <w:sz w:val="22"/>
          <w:szCs w:val="22"/>
        </w:rPr>
        <w:t xml:space="preserve"> </w:t>
      </w:r>
      <w:r w:rsidRPr="00BC0A95">
        <w:rPr>
          <w:rFonts w:ascii="Calibri" w:hAnsi="Calibri" w:cs="Calibri"/>
          <w:sz w:val="22"/>
          <w:szCs w:val="22"/>
        </w:rPr>
        <w:t xml:space="preserve">to hold our proxy vote at the </w:t>
      </w:r>
      <w:r w:rsidR="00F71067" w:rsidRPr="00BC0A95">
        <w:rPr>
          <w:rFonts w:ascii="Calibri" w:hAnsi="Calibri" w:cs="Calibri"/>
          <w:sz w:val="22"/>
          <w:szCs w:val="22"/>
        </w:rPr>
        <w:t>201</w:t>
      </w:r>
      <w:r w:rsidR="00010197">
        <w:rPr>
          <w:rFonts w:ascii="Calibri" w:hAnsi="Calibri" w:cs="Calibri"/>
          <w:sz w:val="22"/>
          <w:szCs w:val="22"/>
        </w:rPr>
        <w:t>9</w:t>
      </w:r>
      <w:r w:rsidR="00F71067" w:rsidRPr="00BC0A95">
        <w:rPr>
          <w:rFonts w:ascii="Calibri" w:hAnsi="Calibri" w:cs="Calibri"/>
          <w:sz w:val="22"/>
          <w:szCs w:val="22"/>
        </w:rPr>
        <w:t xml:space="preserve"> </w:t>
      </w:r>
      <w:r w:rsidRPr="00BC0A95">
        <w:rPr>
          <w:rFonts w:ascii="Calibri" w:hAnsi="Calibri" w:cs="Calibri"/>
          <w:sz w:val="22"/>
          <w:szCs w:val="22"/>
        </w:rPr>
        <w:t xml:space="preserve"> Annual General Meeting of the Manitoba</w:t>
      </w:r>
      <w:r w:rsidR="00E765C3" w:rsidRPr="00BC0A95">
        <w:rPr>
          <w:rFonts w:ascii="Calibri" w:hAnsi="Calibri" w:cs="Calibri"/>
          <w:sz w:val="22"/>
          <w:szCs w:val="22"/>
        </w:rPr>
        <w:t xml:space="preserve"> Association of Parent Councils on</w:t>
      </w:r>
      <w:r w:rsidR="00F804B2" w:rsidRPr="00BC0A95">
        <w:rPr>
          <w:rFonts w:ascii="Calibri" w:hAnsi="Calibri" w:cs="Calibri"/>
          <w:sz w:val="22"/>
          <w:szCs w:val="22"/>
        </w:rPr>
        <w:t xml:space="preserve"> Saturday </w:t>
      </w:r>
      <w:r w:rsidR="00D148A0" w:rsidRPr="00BC0A95">
        <w:rPr>
          <w:rFonts w:ascii="Calibri" w:hAnsi="Calibri" w:cs="Calibri"/>
          <w:sz w:val="22"/>
          <w:szCs w:val="22"/>
        </w:rPr>
        <w:t xml:space="preserve">, </w:t>
      </w:r>
      <w:r w:rsidR="00447E4B" w:rsidRPr="00BC0A95">
        <w:rPr>
          <w:rFonts w:ascii="Calibri" w:hAnsi="Calibri" w:cs="Calibri"/>
          <w:sz w:val="22"/>
          <w:szCs w:val="22"/>
        </w:rPr>
        <w:t>May 0</w:t>
      </w:r>
      <w:r w:rsidR="00010197">
        <w:rPr>
          <w:rFonts w:ascii="Calibri" w:hAnsi="Calibri" w:cs="Calibri"/>
          <w:sz w:val="22"/>
          <w:szCs w:val="22"/>
        </w:rPr>
        <w:t>4</w:t>
      </w:r>
      <w:r w:rsidR="00447E4B" w:rsidRPr="00BC0A95">
        <w:rPr>
          <w:rFonts w:ascii="Calibri" w:hAnsi="Calibri" w:cs="Calibri"/>
          <w:sz w:val="22"/>
          <w:szCs w:val="22"/>
        </w:rPr>
        <w:t>, 201</w:t>
      </w:r>
      <w:r w:rsidR="00010197">
        <w:rPr>
          <w:rFonts w:ascii="Calibri" w:hAnsi="Calibri" w:cs="Calibri"/>
          <w:sz w:val="22"/>
          <w:szCs w:val="22"/>
        </w:rPr>
        <w:t>9</w:t>
      </w:r>
      <w:r w:rsidR="00447E4B" w:rsidRPr="00BC0A95">
        <w:rPr>
          <w:rFonts w:ascii="Calibri" w:hAnsi="Calibri" w:cs="Calibri"/>
          <w:sz w:val="22"/>
          <w:szCs w:val="22"/>
        </w:rPr>
        <w:t>.</w:t>
      </w:r>
    </w:p>
    <w:p w:rsidR="00011B7F" w:rsidRPr="008968F8" w:rsidRDefault="00011B7F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2"/>
          <w:szCs w:val="12"/>
        </w:rPr>
      </w:pPr>
    </w:p>
    <w:p w:rsidR="00011B7F" w:rsidRPr="00D70DC5" w:rsidRDefault="004B7C8C">
      <w:pPr>
        <w:pStyle w:val="Header"/>
        <w:tabs>
          <w:tab w:val="clear" w:pos="4320"/>
          <w:tab w:val="clear" w:pos="8640"/>
        </w:tabs>
        <w:rPr>
          <w:rFonts w:ascii="Arial Narrow" w:hAnsi="Arial Narrow"/>
          <w:u w:val="single"/>
        </w:rPr>
      </w:pPr>
      <w:sdt>
        <w:sdtPr>
          <w:rPr>
            <w:rFonts w:ascii="Arial Narrow" w:hAnsi="Arial Narrow"/>
          </w:rPr>
          <w:id w:val="-102964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765C3" w:rsidRPr="00BC0A95">
        <w:rPr>
          <w:rFonts w:ascii="Calibri" w:hAnsi="Calibri" w:cs="Calibri"/>
          <w:sz w:val="22"/>
          <w:szCs w:val="22"/>
        </w:rPr>
        <w:t>MAPC</w:t>
      </w:r>
      <w:r w:rsidR="00E765C3" w:rsidRPr="00BC0A95">
        <w:rPr>
          <w:rFonts w:ascii="Calibri" w:hAnsi="Calibri" w:cs="Calibri"/>
        </w:rPr>
        <w:t xml:space="preserve"> </w:t>
      </w:r>
      <w:r w:rsidR="008B06B5" w:rsidRPr="00BC0A95">
        <w:rPr>
          <w:rFonts w:ascii="Calibri" w:hAnsi="Calibri" w:cs="Calibri"/>
        </w:rPr>
        <w:t>Designate</w:t>
      </w:r>
      <w:r w:rsidR="00E05620" w:rsidRPr="004B4ACD">
        <w:rPr>
          <w:rFonts w:ascii="Arial Narrow" w:hAnsi="Arial Narrow"/>
        </w:rPr>
        <w:tab/>
        <w:t xml:space="preserve">    </w:t>
      </w:r>
      <w:r w:rsidR="00E765C3" w:rsidRPr="004B4ACD">
        <w:rPr>
          <w:rFonts w:ascii="Arial Narrow" w:hAnsi="Arial Narrow"/>
        </w:rPr>
        <w:t xml:space="preserve"> </w:t>
      </w:r>
      <w:r w:rsidR="00011B7F" w:rsidRPr="004B4ACD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OR</w:t>
      </w:r>
      <w:r w:rsidR="00011B7F" w:rsidRPr="004B4ACD">
        <w:rPr>
          <w:rFonts w:ascii="Arial Narrow" w:hAnsi="Arial Narrow"/>
        </w:rPr>
        <w:t xml:space="preserve">   </w:t>
      </w:r>
      <w:r w:rsidR="00170567" w:rsidRPr="004B4ACD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51479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70567" w:rsidRPr="004B4ACD">
        <w:rPr>
          <w:rFonts w:ascii="Arial Narrow" w:hAnsi="Arial Narrow"/>
        </w:rPr>
        <w:t xml:space="preserve">  _________________________________</w:t>
      </w:r>
    </w:p>
    <w:p w:rsidR="00011B7F" w:rsidRPr="004B7C8C" w:rsidRDefault="00011B7F">
      <w:pPr>
        <w:ind w:firstLine="720"/>
        <w:rPr>
          <w:rFonts w:ascii="Arial" w:hAnsi="Arial" w:cs="Arial"/>
          <w:i/>
          <w:vertAlign w:val="superscript"/>
        </w:rPr>
      </w:pPr>
      <w:r w:rsidRPr="00D70DC5">
        <w:rPr>
          <w:rFonts w:ascii="Arial Narrow" w:hAnsi="Arial Narrow"/>
          <w:i/>
          <w:vertAlign w:val="superscript"/>
        </w:rPr>
        <w:t xml:space="preserve">                         </w:t>
      </w:r>
      <w:r w:rsidRPr="00D70DC5">
        <w:rPr>
          <w:rFonts w:ascii="Arial Narrow" w:hAnsi="Arial Narrow"/>
          <w:i/>
          <w:vertAlign w:val="superscript"/>
        </w:rPr>
        <w:tab/>
      </w:r>
      <w:r w:rsidRPr="00D70DC5">
        <w:rPr>
          <w:rFonts w:ascii="Arial Narrow" w:hAnsi="Arial Narrow"/>
          <w:i/>
          <w:vertAlign w:val="superscript"/>
        </w:rPr>
        <w:tab/>
      </w:r>
      <w:r w:rsidRPr="00D70DC5">
        <w:rPr>
          <w:rFonts w:ascii="Arial Narrow" w:hAnsi="Arial Narrow"/>
          <w:i/>
          <w:vertAlign w:val="superscript"/>
        </w:rPr>
        <w:tab/>
      </w:r>
      <w:r w:rsidRPr="00D70DC5">
        <w:rPr>
          <w:rFonts w:ascii="Arial Narrow" w:hAnsi="Arial Narrow"/>
          <w:i/>
          <w:vertAlign w:val="superscript"/>
        </w:rPr>
        <w:tab/>
      </w:r>
      <w:r w:rsidRPr="00D70DC5">
        <w:rPr>
          <w:rFonts w:ascii="Arial Narrow" w:hAnsi="Arial Narrow"/>
          <w:i/>
          <w:vertAlign w:val="superscript"/>
        </w:rPr>
        <w:tab/>
      </w:r>
      <w:r w:rsidRPr="00D70DC5">
        <w:rPr>
          <w:rFonts w:ascii="Arial Narrow" w:hAnsi="Arial Narrow"/>
          <w:i/>
          <w:vertAlign w:val="superscript"/>
        </w:rPr>
        <w:tab/>
      </w:r>
      <w:r w:rsidRPr="004B7C8C">
        <w:rPr>
          <w:rFonts w:ascii="Arial" w:hAnsi="Arial" w:cs="Arial"/>
          <w:i/>
          <w:vertAlign w:val="superscript"/>
        </w:rPr>
        <w:t xml:space="preserve">  (</w:t>
      </w:r>
      <w:r w:rsidR="00E765C3" w:rsidRPr="004B7C8C">
        <w:rPr>
          <w:rFonts w:ascii="Arial" w:hAnsi="Arial" w:cs="Arial"/>
          <w:i/>
          <w:vertAlign w:val="superscript"/>
        </w:rPr>
        <w:t xml:space="preserve">Full </w:t>
      </w:r>
      <w:r w:rsidRPr="004B7C8C">
        <w:rPr>
          <w:rFonts w:ascii="Arial" w:hAnsi="Arial" w:cs="Arial"/>
          <w:i/>
          <w:vertAlign w:val="superscript"/>
        </w:rPr>
        <w:t xml:space="preserve">name </w:t>
      </w:r>
      <w:r w:rsidR="005B5BE6" w:rsidRPr="004B7C8C">
        <w:rPr>
          <w:rFonts w:ascii="Arial" w:hAnsi="Arial" w:cs="Arial"/>
          <w:i/>
          <w:vertAlign w:val="superscript"/>
        </w:rPr>
        <w:t>of your</w:t>
      </w:r>
      <w:r w:rsidRPr="004B7C8C">
        <w:rPr>
          <w:rFonts w:ascii="Arial" w:hAnsi="Arial" w:cs="Arial"/>
          <w:i/>
          <w:vertAlign w:val="superscript"/>
        </w:rPr>
        <w:t xml:space="preserve"> chosen delegate)</w:t>
      </w:r>
    </w:p>
    <w:p w:rsidR="007045FB" w:rsidRDefault="004B7C8C">
      <w:pPr>
        <w:ind w:firstLine="720"/>
        <w:rPr>
          <w:rFonts w:ascii="Arial Narrow" w:hAnsi="Arial Narrow"/>
          <w:i/>
          <w:vertAlign w:val="superscript"/>
        </w:rPr>
      </w:pPr>
      <w:r>
        <w:rPr>
          <w:rFonts w:ascii="Arial Narrow" w:hAnsi="Arial Narrow"/>
          <w:i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142240</wp:posOffset>
                </wp:positionV>
                <wp:extent cx="58769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.5pt;margin-top:11.2pt;width:462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" strokecolor="#c0504d" strokeweight="1pt">
                <v:stroke dashstyle="longDashDotDot"/>
                <v:shadow color="#622423" offset="1pt"/>
              </v:shape>
            </w:pict>
          </mc:Fallback>
        </mc:AlternateContent>
      </w:r>
    </w:p>
    <w:p w:rsidR="00560AB1" w:rsidRPr="00D70DC5" w:rsidRDefault="00560AB1" w:rsidP="00560AB1">
      <w:pPr>
        <w:pStyle w:val="Header"/>
        <w:tabs>
          <w:tab w:val="clear" w:pos="4320"/>
          <w:tab w:val="clear" w:pos="8640"/>
        </w:tabs>
        <w:rPr>
          <w:rFonts w:ascii="Arial Narrow" w:hAnsi="Arial Narrow"/>
          <w:u w:val="single"/>
        </w:rPr>
      </w:pPr>
    </w:p>
    <w:p w:rsidR="004B7C8C" w:rsidRDefault="004B7C8C" w:rsidP="00E1208C">
      <w:pPr>
        <w:pStyle w:val="Header"/>
        <w:tabs>
          <w:tab w:val="clear" w:pos="4320"/>
          <w:tab w:val="clear" w:pos="8640"/>
          <w:tab w:val="left" w:pos="5040"/>
        </w:tabs>
        <w:rPr>
          <w:rFonts w:ascii="Arial Narrow" w:hAnsi="Arial Narrow"/>
        </w:rPr>
      </w:pPr>
      <w:sdt>
        <w:sdtPr>
          <w:rPr>
            <w:rFonts w:ascii="Arial Narrow" w:hAnsi="Arial Narrow"/>
            <w:color w:val="0070C0"/>
            <w:u w:val="single"/>
          </w:rPr>
          <w:id w:val="-1338375447"/>
          <w:placeholder>
            <w:docPart w:val="70C59C00F0E6474091A69E458933FF15"/>
          </w:placeholder>
          <w:showingPlcHdr/>
        </w:sdtPr>
        <w:sdtContent>
          <w:r w:rsidRPr="004B7C8C">
            <w:rPr>
              <w:rStyle w:val="PlaceholderText"/>
              <w:color w:val="0070C0"/>
              <w:u w:val="single"/>
            </w:rPr>
            <w:t>Click here to enter text.</w:t>
          </w:r>
        </w:sdtContent>
      </w:sdt>
      <w:r w:rsidR="00E1208C">
        <w:rPr>
          <w:rFonts w:ascii="Arial Narrow" w:hAnsi="Arial Narrow"/>
        </w:rPr>
        <w:tab/>
      </w:r>
      <w:sdt>
        <w:sdtPr>
          <w:rPr>
            <w:rFonts w:ascii="Arial Narrow" w:hAnsi="Arial Narrow"/>
            <w:color w:val="0070C0"/>
            <w:u w:val="single"/>
          </w:rPr>
          <w:id w:val="583182593"/>
          <w:placeholder>
            <w:docPart w:val="F4D68B067235484C877BEEFFCB2E227D"/>
          </w:placeholder>
          <w:showingPlcHdr/>
        </w:sdtPr>
        <w:sdtContent>
          <w:r w:rsidRPr="004B7C8C">
            <w:rPr>
              <w:rStyle w:val="PlaceholderText"/>
              <w:color w:val="0070C0"/>
              <w:u w:val="single"/>
            </w:rPr>
            <w:t>Click here to enter text.</w:t>
          </w:r>
        </w:sdtContent>
      </w:sdt>
    </w:p>
    <w:p w:rsidR="00560AB1" w:rsidRPr="00BC0A95" w:rsidRDefault="00560AB1" w:rsidP="00E1208C">
      <w:pPr>
        <w:pStyle w:val="Header"/>
        <w:tabs>
          <w:tab w:val="clear" w:pos="4320"/>
          <w:tab w:val="clear" w:pos="8640"/>
          <w:tab w:val="left" w:pos="5040"/>
        </w:tabs>
        <w:rPr>
          <w:rFonts w:ascii="Calibri" w:hAnsi="Calibri" w:cs="Calibri"/>
          <w:i/>
          <w:sz w:val="22"/>
          <w:szCs w:val="22"/>
          <w:u w:val="single"/>
        </w:rPr>
      </w:pPr>
      <w:r w:rsidRPr="00BC0A95">
        <w:rPr>
          <w:rFonts w:ascii="Calibri" w:hAnsi="Calibri" w:cs="Calibri"/>
          <w:i/>
          <w:sz w:val="22"/>
          <w:szCs w:val="22"/>
        </w:rPr>
        <w:t>Executive Member's Name &amp; Position</w:t>
      </w:r>
      <w:r w:rsidR="00E1208C">
        <w:rPr>
          <w:rFonts w:ascii="Calibri" w:hAnsi="Calibri" w:cs="Calibri"/>
          <w:i/>
          <w:sz w:val="22"/>
          <w:szCs w:val="22"/>
        </w:rPr>
        <w:tab/>
      </w:r>
      <w:r w:rsidRPr="00BC0A95">
        <w:rPr>
          <w:rFonts w:ascii="Calibri" w:hAnsi="Calibri" w:cs="Calibri"/>
          <w:i/>
          <w:sz w:val="22"/>
          <w:szCs w:val="22"/>
        </w:rPr>
        <w:t>Executive Member's Name &amp; Position</w:t>
      </w:r>
    </w:p>
    <w:p w:rsidR="00560AB1" w:rsidRPr="00BC0A95" w:rsidRDefault="00560AB1" w:rsidP="00E1208C">
      <w:pPr>
        <w:pStyle w:val="Header"/>
        <w:tabs>
          <w:tab w:val="clear" w:pos="4320"/>
          <w:tab w:val="clear" w:pos="8640"/>
          <w:tab w:val="left" w:pos="5040"/>
        </w:tabs>
        <w:rPr>
          <w:rFonts w:ascii="Calibri" w:hAnsi="Calibri" w:cs="Calibri"/>
          <w:i/>
        </w:rPr>
      </w:pPr>
      <w:r w:rsidRPr="00BC0A95">
        <w:rPr>
          <w:rFonts w:ascii="Calibri" w:hAnsi="Calibri" w:cs="Calibri"/>
          <w:i/>
          <w:sz w:val="22"/>
          <w:szCs w:val="22"/>
        </w:rPr>
        <w:t>(Please Print)</w:t>
      </w:r>
      <w:r w:rsidR="00E1208C">
        <w:rPr>
          <w:rFonts w:ascii="Calibri" w:hAnsi="Calibri" w:cs="Calibri"/>
          <w:i/>
          <w:sz w:val="22"/>
          <w:szCs w:val="22"/>
        </w:rPr>
        <w:tab/>
      </w:r>
      <w:r w:rsidR="00E1208C" w:rsidRPr="00BC0A95">
        <w:rPr>
          <w:rFonts w:ascii="Calibri" w:hAnsi="Calibri" w:cs="Calibri"/>
          <w:i/>
          <w:sz w:val="22"/>
          <w:szCs w:val="22"/>
        </w:rPr>
        <w:t xml:space="preserve"> </w:t>
      </w:r>
      <w:r w:rsidRPr="00BC0A95">
        <w:rPr>
          <w:rFonts w:ascii="Calibri" w:hAnsi="Calibri" w:cs="Calibri"/>
          <w:i/>
          <w:sz w:val="22"/>
          <w:szCs w:val="22"/>
        </w:rPr>
        <w:t>(Please Print)</w:t>
      </w:r>
    </w:p>
    <w:p w:rsidR="00560AB1" w:rsidRPr="00D70DC5" w:rsidRDefault="00560AB1" w:rsidP="00560AB1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560AB1" w:rsidRPr="00D70DC5" w:rsidRDefault="00560AB1" w:rsidP="00E1208C">
      <w:pPr>
        <w:pStyle w:val="Header"/>
        <w:tabs>
          <w:tab w:val="clear" w:pos="4320"/>
          <w:tab w:val="clear" w:pos="8640"/>
          <w:tab w:val="left" w:pos="5040"/>
        </w:tabs>
        <w:rPr>
          <w:rFonts w:ascii="Arial Narrow" w:hAnsi="Arial Narrow"/>
        </w:rPr>
      </w:pPr>
      <w:r w:rsidRPr="00D70DC5">
        <w:rPr>
          <w:rFonts w:ascii="Arial Narrow" w:hAnsi="Arial Narrow"/>
        </w:rPr>
        <w:t>_______________________________</w:t>
      </w:r>
      <w:r w:rsidR="00E1208C">
        <w:rPr>
          <w:rFonts w:ascii="Arial Narrow" w:hAnsi="Arial Narrow"/>
        </w:rPr>
        <w:tab/>
      </w:r>
      <w:r w:rsidRPr="00D70DC5">
        <w:rPr>
          <w:rFonts w:ascii="Arial Narrow" w:hAnsi="Arial Narrow"/>
        </w:rPr>
        <w:t>_________________________________</w:t>
      </w:r>
    </w:p>
    <w:p w:rsidR="00560AB1" w:rsidRPr="00BC0A95" w:rsidRDefault="00560AB1" w:rsidP="00E1208C">
      <w:pPr>
        <w:pStyle w:val="Header"/>
        <w:tabs>
          <w:tab w:val="clear" w:pos="4320"/>
          <w:tab w:val="clear" w:pos="8640"/>
          <w:tab w:val="left" w:pos="5040"/>
        </w:tabs>
        <w:rPr>
          <w:rFonts w:ascii="Calibri" w:hAnsi="Calibri" w:cs="Calibri"/>
          <w:i/>
          <w:sz w:val="22"/>
          <w:szCs w:val="22"/>
        </w:rPr>
      </w:pPr>
      <w:r w:rsidRPr="00BC0A95">
        <w:rPr>
          <w:rFonts w:ascii="Calibri" w:hAnsi="Calibri" w:cs="Calibri"/>
          <w:i/>
          <w:sz w:val="22"/>
          <w:szCs w:val="22"/>
        </w:rPr>
        <w:t>Signature</w:t>
      </w:r>
      <w:r w:rsidR="00E1208C">
        <w:rPr>
          <w:rFonts w:ascii="Calibri" w:hAnsi="Calibri" w:cs="Calibri"/>
          <w:i/>
          <w:sz w:val="22"/>
          <w:szCs w:val="22"/>
        </w:rPr>
        <w:t xml:space="preserve"> </w:t>
      </w:r>
      <w:r w:rsidR="00E1208C">
        <w:rPr>
          <w:rFonts w:ascii="Calibri" w:hAnsi="Calibri" w:cs="Calibri"/>
          <w:i/>
          <w:sz w:val="22"/>
          <w:szCs w:val="22"/>
        </w:rPr>
        <w:tab/>
      </w:r>
      <w:r w:rsidRPr="00BC0A95">
        <w:rPr>
          <w:rFonts w:ascii="Calibri" w:hAnsi="Calibri" w:cs="Calibri"/>
          <w:i/>
          <w:sz w:val="22"/>
          <w:szCs w:val="22"/>
        </w:rPr>
        <w:t>Signature</w:t>
      </w:r>
    </w:p>
    <w:p w:rsidR="00560AB1" w:rsidRPr="00D70DC5" w:rsidRDefault="00560AB1" w:rsidP="00560AB1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560AB1" w:rsidRPr="00D70DC5" w:rsidRDefault="004B7C8C" w:rsidP="00E1208C">
      <w:pPr>
        <w:pStyle w:val="Header"/>
        <w:tabs>
          <w:tab w:val="clear" w:pos="4320"/>
          <w:tab w:val="clear" w:pos="8640"/>
          <w:tab w:val="left" w:pos="5040"/>
        </w:tabs>
        <w:rPr>
          <w:rFonts w:ascii="Arial Narrow" w:hAnsi="Arial Narrow"/>
        </w:rPr>
      </w:pPr>
      <w:sdt>
        <w:sdtPr>
          <w:rPr>
            <w:rFonts w:ascii="Arial Narrow" w:hAnsi="Arial Narrow"/>
            <w:color w:val="0070C0"/>
            <w:u w:val="single"/>
          </w:rPr>
          <w:id w:val="-192076653"/>
          <w:placeholder>
            <w:docPart w:val="83E965E44590440AAA66B37551CC071C"/>
          </w:placeholder>
          <w:showingPlcHdr/>
        </w:sdtPr>
        <w:sdtContent>
          <w:r w:rsidRPr="004B7C8C">
            <w:rPr>
              <w:rStyle w:val="PlaceholderText"/>
              <w:color w:val="0070C0"/>
              <w:u w:val="single"/>
            </w:rPr>
            <w:t>Click here to enter text.</w:t>
          </w:r>
        </w:sdtContent>
      </w:sdt>
      <w:r w:rsidR="00560AB1" w:rsidRPr="00D70DC5">
        <w:rPr>
          <w:rFonts w:ascii="Arial Narrow" w:hAnsi="Arial Narrow"/>
        </w:rPr>
        <w:tab/>
      </w:r>
      <w:sdt>
        <w:sdtPr>
          <w:rPr>
            <w:rFonts w:ascii="Arial Narrow" w:hAnsi="Arial Narrow"/>
            <w:color w:val="0070C0"/>
            <w:u w:val="single"/>
          </w:rPr>
          <w:id w:val="1317915065"/>
          <w:placeholder>
            <w:docPart w:val="9C75109C4EAD460F8C5EA10536F65FDB"/>
          </w:placeholder>
          <w:showingPlcHdr/>
        </w:sdtPr>
        <w:sdtContent>
          <w:r w:rsidRPr="004B7C8C">
            <w:rPr>
              <w:rStyle w:val="PlaceholderText"/>
              <w:color w:val="0070C0"/>
              <w:u w:val="single"/>
            </w:rPr>
            <w:t>Click here to enter text.</w:t>
          </w:r>
        </w:sdtContent>
      </w:sdt>
    </w:p>
    <w:p w:rsidR="00560AB1" w:rsidRPr="00DB2881" w:rsidRDefault="00560AB1" w:rsidP="00E1208C">
      <w:pPr>
        <w:pStyle w:val="Header"/>
        <w:tabs>
          <w:tab w:val="clear" w:pos="4320"/>
          <w:tab w:val="clear" w:pos="8640"/>
          <w:tab w:val="left" w:pos="5040"/>
        </w:tabs>
        <w:jc w:val="both"/>
        <w:rPr>
          <w:rFonts w:ascii="Arial Narrow" w:hAnsi="Arial Narrow"/>
          <w:i/>
          <w:sz w:val="22"/>
          <w:szCs w:val="22"/>
        </w:rPr>
      </w:pPr>
      <w:r w:rsidRPr="00DB2881">
        <w:rPr>
          <w:rFonts w:ascii="Arial Narrow" w:hAnsi="Arial Narrow"/>
          <w:i/>
          <w:sz w:val="22"/>
          <w:szCs w:val="22"/>
        </w:rPr>
        <w:t>(Date</w:t>
      </w:r>
      <w:r w:rsidR="00E1208C">
        <w:rPr>
          <w:rFonts w:ascii="Arial Narrow" w:hAnsi="Arial Narrow"/>
          <w:i/>
          <w:sz w:val="22"/>
          <w:szCs w:val="22"/>
        </w:rPr>
        <w:t xml:space="preserve">) </w:t>
      </w:r>
      <w:r w:rsidR="00E1208C" w:rsidRPr="00DB2881">
        <w:rPr>
          <w:rFonts w:ascii="Arial Narrow" w:hAnsi="Arial Narrow"/>
          <w:i/>
          <w:sz w:val="22"/>
          <w:szCs w:val="22"/>
        </w:rPr>
        <w:t xml:space="preserve"> </w:t>
      </w:r>
      <w:r w:rsidR="00E1208C">
        <w:rPr>
          <w:rFonts w:ascii="Arial Narrow" w:hAnsi="Arial Narrow"/>
          <w:i/>
          <w:sz w:val="22"/>
          <w:szCs w:val="22"/>
        </w:rPr>
        <w:tab/>
      </w:r>
      <w:r w:rsidRPr="00DB2881">
        <w:rPr>
          <w:rFonts w:ascii="Arial Narrow" w:hAnsi="Arial Narrow"/>
          <w:i/>
          <w:sz w:val="22"/>
          <w:szCs w:val="22"/>
        </w:rPr>
        <w:t>(Date)</w:t>
      </w:r>
    </w:p>
    <w:p w:rsidR="00560AB1" w:rsidRDefault="004B7C8C" w:rsidP="00560AB1">
      <w:pPr>
        <w:pStyle w:val="Header"/>
        <w:tabs>
          <w:tab w:val="clear" w:pos="4320"/>
          <w:tab w:val="clear" w:pos="8640"/>
        </w:tabs>
        <w:ind w:firstLine="720"/>
        <w:rPr>
          <w:rFonts w:ascii="Arial Narrow" w:hAnsi="Arial Narrow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E5BA59" wp14:editId="212AE6AA">
                <wp:simplePos x="0" y="0"/>
                <wp:positionH relativeFrom="column">
                  <wp:posOffset>5748572</wp:posOffset>
                </wp:positionH>
                <wp:positionV relativeFrom="paragraph">
                  <wp:posOffset>60325</wp:posOffset>
                </wp:positionV>
                <wp:extent cx="872490" cy="373380"/>
                <wp:effectExtent l="0" t="0" r="41910" b="647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373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95A" w:rsidRPr="0018795A" w:rsidRDefault="0018795A" w:rsidP="0018795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</w:pPr>
                            <w:r w:rsidRPr="0018795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2.65pt;margin-top:4.75pt;width:68.7pt;height:2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18795A" w:rsidRPr="0018795A" w:rsidRDefault="0018795A" w:rsidP="0018795A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</w:pPr>
                      <w:r w:rsidRPr="0018795A"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</w:p>
    <w:p w:rsidR="00560AB1" w:rsidRDefault="004B7C8C">
      <w:pPr>
        <w:ind w:firstLine="720"/>
        <w:rPr>
          <w:rFonts w:ascii="Arial Narrow" w:hAnsi="Arial Narrow"/>
          <w:sz w:val="12"/>
          <w:szCs w:val="1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CCCB5" wp14:editId="594602C9">
                <wp:simplePos x="0" y="0"/>
                <wp:positionH relativeFrom="column">
                  <wp:posOffset>57150</wp:posOffset>
                </wp:positionH>
                <wp:positionV relativeFrom="paragraph">
                  <wp:posOffset>27940</wp:posOffset>
                </wp:positionV>
                <wp:extent cx="5876925" cy="800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208C" w:rsidRDefault="00E1208C" w:rsidP="00E1208C">
                            <w:pPr>
                              <w:pStyle w:val="Header"/>
                              <w:tabs>
                                <w:tab w:val="clear" w:pos="8640"/>
                                <w:tab w:val="left" w:pos="795"/>
                                <w:tab w:val="left" w:pos="432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MAIL, EMAIL OR FAX TO:</w:t>
                            </w:r>
                          </w:p>
                          <w:p w:rsidR="00E1208C" w:rsidRDefault="00E1208C" w:rsidP="00E1208C">
                            <w:pPr>
                              <w:pStyle w:val="Header"/>
                              <w:tabs>
                                <w:tab w:val="clear" w:pos="8640"/>
                                <w:tab w:val="left" w:pos="795"/>
                                <w:tab w:val="left" w:pos="4320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1208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Manitoba Association of Parent Councils</w:t>
                            </w:r>
                          </w:p>
                          <w:p w:rsidR="00E1208C" w:rsidRDefault="00E1208C" w:rsidP="00E1208C">
                            <w:pPr>
                              <w:pStyle w:val="Header"/>
                              <w:tabs>
                                <w:tab w:val="clear" w:pos="8640"/>
                                <w:tab w:val="left" w:pos="795"/>
                                <w:tab w:val="left" w:pos="4320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1208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1005-401 York Ave., Winnipeg, R3C 0P8</w:t>
                            </w:r>
                          </w:p>
                          <w:p w:rsidR="00E1208C" w:rsidRPr="00E1208C" w:rsidRDefault="00E1208C" w:rsidP="00E1208C">
                            <w:pPr>
                              <w:pStyle w:val="Header"/>
                              <w:tabs>
                                <w:tab w:val="clear" w:pos="8640"/>
                                <w:tab w:val="left" w:pos="795"/>
                                <w:tab w:val="left" w:pos="4320"/>
                                <w:tab w:val="left" w:pos="5040"/>
                              </w:tabs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1208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Fax to: 204-956-7780 or Email info@mapc.mb.ca</w:t>
                            </w:r>
                          </w:p>
                          <w:p w:rsidR="00E1208C" w:rsidRDefault="00E1208C" w:rsidP="00E1208C">
                            <w:pPr>
                              <w:pStyle w:val="Footer"/>
                            </w:pPr>
                          </w:p>
                          <w:p w:rsidR="00E1208C" w:rsidRDefault="00E1208C" w:rsidP="00E1208C">
                            <w:pPr>
                              <w:pStyle w:val="Footer"/>
                            </w:pPr>
                          </w:p>
                          <w:p w:rsidR="00E1208C" w:rsidRDefault="00E1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2.2pt;width:462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" strokecolor="#c0504d" strokeweight="2.5pt">
                <v:shadow color="#868686"/>
                <v:textbox>
                  <w:txbxContent>
                    <w:p w:rsidR="00E1208C" w:rsidRDefault="00E1208C" w:rsidP="00E1208C">
                      <w:pPr>
                        <w:pStyle w:val="Header"/>
                        <w:tabs>
                          <w:tab w:val="clear" w:pos="8640"/>
                          <w:tab w:val="left" w:pos="795"/>
                          <w:tab w:val="left" w:pos="4320"/>
                        </w:tabs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MAIL, EMAIL OR FAX TO:</w:t>
                      </w:r>
                    </w:p>
                    <w:p w:rsidR="00E1208C" w:rsidRDefault="00E1208C" w:rsidP="00E1208C">
                      <w:pPr>
                        <w:pStyle w:val="Header"/>
                        <w:tabs>
                          <w:tab w:val="clear" w:pos="8640"/>
                          <w:tab w:val="left" w:pos="795"/>
                          <w:tab w:val="left" w:pos="4320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1208C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Manitoba Association of Parent Councils</w:t>
                      </w:r>
                    </w:p>
                    <w:p w:rsidR="00E1208C" w:rsidRDefault="00E1208C" w:rsidP="00E1208C">
                      <w:pPr>
                        <w:pStyle w:val="Header"/>
                        <w:tabs>
                          <w:tab w:val="clear" w:pos="8640"/>
                          <w:tab w:val="left" w:pos="795"/>
                          <w:tab w:val="left" w:pos="4320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1208C">
                        <w:rPr>
                          <w:rFonts w:ascii="Calibri" w:hAnsi="Calibri" w:cs="Calibri"/>
                          <w:sz w:val="22"/>
                          <w:szCs w:val="22"/>
                        </w:rPr>
                        <w:t>1005-401 York Ave., Winnipeg, R3C 0P8</w:t>
                      </w:r>
                    </w:p>
                    <w:p w:rsidR="00E1208C" w:rsidRPr="00E1208C" w:rsidRDefault="00E1208C" w:rsidP="00E1208C">
                      <w:pPr>
                        <w:pStyle w:val="Header"/>
                        <w:tabs>
                          <w:tab w:val="clear" w:pos="8640"/>
                          <w:tab w:val="left" w:pos="795"/>
                          <w:tab w:val="left" w:pos="4320"/>
                          <w:tab w:val="left" w:pos="5040"/>
                        </w:tabs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1208C">
                        <w:rPr>
                          <w:rFonts w:ascii="Calibri" w:hAnsi="Calibri" w:cs="Calibri"/>
                          <w:sz w:val="22"/>
                          <w:szCs w:val="22"/>
                        </w:rPr>
                        <w:t>Fax to: 204-956-7780 or Email info@mapc.mb.ca</w:t>
                      </w:r>
                    </w:p>
                    <w:p w:rsidR="00E1208C" w:rsidRDefault="00E1208C" w:rsidP="00E1208C">
                      <w:pPr>
                        <w:pStyle w:val="Footer"/>
                      </w:pPr>
                    </w:p>
                    <w:p w:rsidR="00E1208C" w:rsidRDefault="00E1208C" w:rsidP="00E1208C">
                      <w:pPr>
                        <w:pStyle w:val="Footer"/>
                      </w:pPr>
                    </w:p>
                    <w:p w:rsidR="00E1208C" w:rsidRDefault="00E1208C"/>
                  </w:txbxContent>
                </v:textbox>
              </v:shape>
            </w:pict>
          </mc:Fallback>
        </mc:AlternateContent>
      </w:r>
    </w:p>
    <w:p w:rsidR="00BC0A95" w:rsidRDefault="00BC0A95">
      <w:pPr>
        <w:ind w:firstLine="720"/>
        <w:rPr>
          <w:rFonts w:ascii="Arial Narrow" w:hAnsi="Arial Narrow"/>
          <w:sz w:val="12"/>
          <w:szCs w:val="12"/>
          <w:vertAlign w:val="superscript"/>
        </w:rPr>
      </w:pPr>
    </w:p>
    <w:p w:rsidR="00BC0A95" w:rsidRDefault="00BC0A95">
      <w:pPr>
        <w:ind w:firstLine="720"/>
        <w:rPr>
          <w:rFonts w:ascii="Arial Narrow" w:hAnsi="Arial Narrow"/>
          <w:sz w:val="12"/>
          <w:szCs w:val="12"/>
          <w:vertAlign w:val="superscript"/>
        </w:rPr>
      </w:pPr>
    </w:p>
    <w:p w:rsidR="0041765E" w:rsidRDefault="0041765E" w:rsidP="00946D01">
      <w:pPr>
        <w:rPr>
          <w:rStyle w:val="SubtleReference"/>
        </w:rPr>
      </w:pPr>
    </w:p>
    <w:p w:rsidR="0041765E" w:rsidRDefault="00253892" w:rsidP="00946D01">
      <w:pPr>
        <w:rPr>
          <w:rStyle w:val="SubtleReference"/>
        </w:rPr>
      </w:pPr>
      <w:r>
        <w:rPr>
          <w:smallCaps/>
          <w:noProof/>
          <w:color w:val="C0504D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1BB21" wp14:editId="51649A28">
                <wp:simplePos x="0" y="0"/>
                <wp:positionH relativeFrom="column">
                  <wp:posOffset>-836157</wp:posOffset>
                </wp:positionH>
                <wp:positionV relativeFrom="paragraph">
                  <wp:posOffset>-882650</wp:posOffset>
                </wp:positionV>
                <wp:extent cx="7634605" cy="1224915"/>
                <wp:effectExtent l="19050" t="19050" r="42545" b="514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4605" cy="122491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765E" w:rsidRDefault="0041765E" w:rsidP="004176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41765E" w:rsidRPr="0041765E" w:rsidRDefault="0041765E" w:rsidP="0041765E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41765E">
                              <w:rPr>
                                <w:rFonts w:ascii="Cambria" w:hAnsi="Cambria" w:cs="Arial"/>
                                <w:b/>
                                <w:color w:val="FFFFFF"/>
                                <w:sz w:val="40"/>
                                <w:szCs w:val="36"/>
                                <w:u w:val="single"/>
                              </w:rPr>
                              <w:t>NOTICE OF MOTIONS &amp; POSITION STATEMENTS 201</w:t>
                            </w:r>
                            <w:r w:rsidR="00010197">
                              <w:rPr>
                                <w:rFonts w:ascii="Cambria" w:hAnsi="Cambria" w:cs="Arial"/>
                                <w:b/>
                                <w:color w:val="FFFFFF"/>
                                <w:sz w:val="40"/>
                                <w:szCs w:val="36"/>
                                <w:u w:val="single"/>
                              </w:rPr>
                              <w:t>9</w:t>
                            </w:r>
                          </w:p>
                          <w:p w:rsidR="0041765E" w:rsidRPr="00BC0A95" w:rsidRDefault="0041765E" w:rsidP="0041765E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16"/>
                                <w:szCs w:val="36"/>
                              </w:rPr>
                            </w:pPr>
                          </w:p>
                          <w:p w:rsidR="0041765E" w:rsidRPr="00BC0A95" w:rsidRDefault="0041765E" w:rsidP="0041765E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BC0A95">
                              <w:rPr>
                                <w:rFonts w:ascii="Cambria" w:hAnsi="Cambria" w:cs="Arial"/>
                                <w:b/>
                                <w:color w:val="FFFFFF"/>
                                <w:sz w:val="32"/>
                                <w:szCs w:val="36"/>
                              </w:rPr>
                              <w:t>Manitoba Association of Parent Councils Inc.</w:t>
                            </w:r>
                            <w:proofErr w:type="gramEnd"/>
                          </w:p>
                          <w:p w:rsidR="0041765E" w:rsidRPr="00C67F1C" w:rsidRDefault="0041765E" w:rsidP="0041765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765E" w:rsidRPr="00F430AE" w:rsidRDefault="0041765E" w:rsidP="004176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41765E" w:rsidRDefault="0041765E" w:rsidP="0041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5.85pt;margin-top:-69.5pt;width:601.15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" fillcolor="#9bbb59" strokecolor="#f2f2f2" strokeweight="3pt">
                <v:shadow on="t" color="#4e6128" opacity=".5" offset="1pt"/>
                <v:textbox>
                  <w:txbxContent>
                    <w:p w:rsidR="0041765E" w:rsidRDefault="0041765E" w:rsidP="0041765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41765E" w:rsidRPr="0041765E" w:rsidRDefault="0041765E" w:rsidP="0041765E">
                      <w:pPr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40"/>
                          <w:szCs w:val="36"/>
                          <w:u w:val="single"/>
                        </w:rPr>
                      </w:pPr>
                      <w:r w:rsidRPr="0041765E">
                        <w:rPr>
                          <w:rFonts w:ascii="Cambria" w:hAnsi="Cambria" w:cs="Arial"/>
                          <w:b/>
                          <w:color w:val="FFFFFF"/>
                          <w:sz w:val="40"/>
                          <w:szCs w:val="36"/>
                          <w:u w:val="single"/>
                        </w:rPr>
                        <w:t>NOTICE OF MOTIONS &amp; POSITION STATEMENTS 201</w:t>
                      </w:r>
                      <w:r w:rsidR="00010197">
                        <w:rPr>
                          <w:rFonts w:ascii="Cambria" w:hAnsi="Cambria" w:cs="Arial"/>
                          <w:b/>
                          <w:color w:val="FFFFFF"/>
                          <w:sz w:val="40"/>
                          <w:szCs w:val="36"/>
                          <w:u w:val="single"/>
                        </w:rPr>
                        <w:t>9</w:t>
                      </w:r>
                    </w:p>
                    <w:p w:rsidR="0041765E" w:rsidRPr="00BC0A95" w:rsidRDefault="0041765E" w:rsidP="0041765E">
                      <w:pPr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16"/>
                          <w:szCs w:val="36"/>
                        </w:rPr>
                      </w:pPr>
                    </w:p>
                    <w:p w:rsidR="0041765E" w:rsidRPr="00BC0A95" w:rsidRDefault="0041765E" w:rsidP="0041765E">
                      <w:pPr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32"/>
                          <w:szCs w:val="36"/>
                        </w:rPr>
                      </w:pPr>
                      <w:proofErr w:type="gramStart"/>
                      <w:r w:rsidRPr="00BC0A95">
                        <w:rPr>
                          <w:rFonts w:ascii="Cambria" w:hAnsi="Cambria" w:cs="Arial"/>
                          <w:b/>
                          <w:color w:val="FFFFFF"/>
                          <w:sz w:val="32"/>
                          <w:szCs w:val="36"/>
                        </w:rPr>
                        <w:t>Manitoba Association of Parent Councils Inc.</w:t>
                      </w:r>
                      <w:proofErr w:type="gramEnd"/>
                    </w:p>
                    <w:p w:rsidR="0041765E" w:rsidRPr="00C67F1C" w:rsidRDefault="0041765E" w:rsidP="0041765E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41765E" w:rsidRPr="00F430AE" w:rsidRDefault="0041765E" w:rsidP="0041765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41765E" w:rsidRDefault="0041765E" w:rsidP="0041765E"/>
                  </w:txbxContent>
                </v:textbox>
              </v:shape>
            </w:pict>
          </mc:Fallback>
        </mc:AlternateContent>
      </w:r>
    </w:p>
    <w:p w:rsidR="0041765E" w:rsidRDefault="0041765E" w:rsidP="00946D01">
      <w:pPr>
        <w:rPr>
          <w:rStyle w:val="SubtleReference"/>
        </w:rPr>
      </w:pPr>
    </w:p>
    <w:p w:rsidR="0041765E" w:rsidRPr="00D45231" w:rsidRDefault="0041765E" w:rsidP="00946D01">
      <w:pPr>
        <w:rPr>
          <w:rStyle w:val="SubtleReference"/>
          <w:sz w:val="14"/>
        </w:rPr>
      </w:pPr>
    </w:p>
    <w:p w:rsidR="00253892" w:rsidRDefault="00253892" w:rsidP="00946D01">
      <w:pPr>
        <w:rPr>
          <w:rStyle w:val="IntenseEmphasis"/>
          <w:sz w:val="22"/>
          <w:szCs w:val="22"/>
        </w:rPr>
      </w:pPr>
    </w:p>
    <w:p w:rsidR="004434A8" w:rsidRPr="007032ED" w:rsidRDefault="007032ED" w:rsidP="00946D01">
      <w:pPr>
        <w:rPr>
          <w:rStyle w:val="IntenseEmphasis"/>
          <w:sz w:val="22"/>
          <w:szCs w:val="22"/>
        </w:rPr>
      </w:pPr>
      <w:r w:rsidRPr="007032ED">
        <w:rPr>
          <w:rStyle w:val="IntenseEmphasis"/>
          <w:sz w:val="22"/>
          <w:szCs w:val="22"/>
        </w:rPr>
        <w:t>D</w:t>
      </w:r>
      <w:r w:rsidR="00946D01" w:rsidRPr="007032ED">
        <w:rPr>
          <w:rStyle w:val="IntenseEmphasis"/>
          <w:sz w:val="22"/>
          <w:szCs w:val="22"/>
        </w:rPr>
        <w:t xml:space="preserve">iscuss the following items with your Parent Advisory Council and decide how your PAC wishes to vote on each item at the AGM. </w:t>
      </w:r>
      <w:r w:rsidR="00C06907" w:rsidRPr="007032ED">
        <w:rPr>
          <w:rStyle w:val="IntenseEmphasis"/>
          <w:sz w:val="22"/>
          <w:szCs w:val="22"/>
        </w:rPr>
        <w:t>T</w:t>
      </w:r>
      <w:r w:rsidR="00946D01" w:rsidRPr="007032ED">
        <w:rPr>
          <w:rStyle w:val="IntenseEmphasis"/>
          <w:sz w:val="22"/>
          <w:szCs w:val="22"/>
        </w:rPr>
        <w:t xml:space="preserve">he voting delegate should bring this </w:t>
      </w:r>
      <w:r w:rsidRPr="007032ED">
        <w:rPr>
          <w:rStyle w:val="IntenseEmphasis"/>
          <w:sz w:val="22"/>
          <w:szCs w:val="22"/>
        </w:rPr>
        <w:t xml:space="preserve">form </w:t>
      </w:r>
      <w:r w:rsidR="00946D01" w:rsidRPr="007032ED">
        <w:rPr>
          <w:rStyle w:val="IntenseEmphasis"/>
          <w:sz w:val="22"/>
          <w:szCs w:val="22"/>
        </w:rPr>
        <w:t xml:space="preserve">to the </w:t>
      </w:r>
      <w:r w:rsidR="00C06907" w:rsidRPr="007032ED">
        <w:rPr>
          <w:rStyle w:val="IntenseEmphasis"/>
          <w:sz w:val="22"/>
          <w:szCs w:val="22"/>
        </w:rPr>
        <w:t>AGM</w:t>
      </w:r>
      <w:r w:rsidR="00946D01" w:rsidRPr="007032ED">
        <w:rPr>
          <w:rStyle w:val="IntenseEmphasis"/>
          <w:sz w:val="22"/>
          <w:szCs w:val="22"/>
        </w:rPr>
        <w:t xml:space="preserve"> to </w:t>
      </w:r>
      <w:r w:rsidRPr="007032ED">
        <w:rPr>
          <w:rStyle w:val="IntenseEmphasis"/>
          <w:sz w:val="22"/>
          <w:szCs w:val="22"/>
        </w:rPr>
        <w:t>direct</w:t>
      </w:r>
      <w:r w:rsidR="00946D01" w:rsidRPr="007032ED">
        <w:rPr>
          <w:rStyle w:val="IntenseEmphasis"/>
          <w:sz w:val="22"/>
          <w:szCs w:val="22"/>
        </w:rPr>
        <w:t xml:space="preserve"> voting. </w:t>
      </w:r>
      <w:r w:rsidRPr="007032ED">
        <w:rPr>
          <w:rStyle w:val="IntenseEmphasis"/>
          <w:sz w:val="22"/>
          <w:szCs w:val="22"/>
        </w:rPr>
        <w:t>Complete and send</w:t>
      </w:r>
      <w:r w:rsidR="00C06907" w:rsidRPr="007032ED">
        <w:rPr>
          <w:rStyle w:val="IntenseEmphasis"/>
          <w:sz w:val="22"/>
          <w:szCs w:val="22"/>
        </w:rPr>
        <w:t xml:space="preserve"> Proxy Vote form (reverse) </w:t>
      </w:r>
      <w:r w:rsidRPr="007032ED">
        <w:rPr>
          <w:rStyle w:val="IntenseEmphasis"/>
          <w:sz w:val="22"/>
          <w:szCs w:val="22"/>
        </w:rPr>
        <w:t xml:space="preserve">to the MAPC office </w:t>
      </w:r>
      <w:r w:rsidR="00C06907" w:rsidRPr="007032ED">
        <w:rPr>
          <w:rStyle w:val="IntenseEmphasis"/>
          <w:sz w:val="22"/>
          <w:szCs w:val="22"/>
        </w:rPr>
        <w:t>if you are not attending the AGM.</w:t>
      </w:r>
    </w:p>
    <w:p w:rsidR="00560AB1" w:rsidRDefault="00560AB1">
      <w:pPr>
        <w:ind w:firstLine="720"/>
        <w:rPr>
          <w:rFonts w:ascii="Arial Narrow" w:hAnsi="Arial Narrow"/>
          <w:sz w:val="12"/>
          <w:szCs w:val="12"/>
          <w:vertAlign w:val="superscript"/>
        </w:rPr>
      </w:pPr>
    </w:p>
    <w:p w:rsidR="00D45231" w:rsidRDefault="00011B7F" w:rsidP="00D45231">
      <w:pPr>
        <w:pStyle w:val="Heading1"/>
        <w:spacing w:after="120"/>
        <w:rPr>
          <w:rFonts w:ascii="Calibri" w:hAnsi="Calibri" w:cs="Calibri"/>
        </w:rPr>
      </w:pPr>
      <w:r w:rsidRPr="00E93D3F">
        <w:rPr>
          <w:rFonts w:ascii="Calibri" w:hAnsi="Calibri" w:cs="Calibri"/>
        </w:rPr>
        <w:t xml:space="preserve">Notices of Motions  </w:t>
      </w:r>
      <w:bookmarkStart w:id="0" w:name="_GoBack"/>
      <w:bookmarkEnd w:id="0"/>
    </w:p>
    <w:p w:rsidR="00011B7F" w:rsidRPr="00F07FF1" w:rsidRDefault="00011B7F" w:rsidP="00C06907">
      <w:pPr>
        <w:pStyle w:val="Heading1"/>
        <w:rPr>
          <w:rFonts w:ascii="Calibri" w:hAnsi="Calibri" w:cs="Calibri"/>
          <w:b w:val="0"/>
          <w:i/>
          <w:sz w:val="22"/>
          <w:szCs w:val="22"/>
          <w:u w:val="none"/>
        </w:rPr>
      </w:pPr>
      <w:r w:rsidRPr="00F07FF1">
        <w:rPr>
          <w:rFonts w:ascii="Calibri" w:hAnsi="Calibri" w:cs="Calibri"/>
          <w:b w:val="0"/>
          <w:i/>
          <w:sz w:val="22"/>
          <w:szCs w:val="22"/>
          <w:u w:val="none"/>
        </w:rPr>
        <w:t>(Please circle your response</w:t>
      </w:r>
      <w:r w:rsidR="007045FB" w:rsidRPr="00F07FF1">
        <w:rPr>
          <w:rFonts w:ascii="Calibri" w:hAnsi="Calibri" w:cs="Calibri"/>
          <w:b w:val="0"/>
          <w:i/>
          <w:sz w:val="22"/>
          <w:szCs w:val="22"/>
          <w:u w:val="none"/>
        </w:rPr>
        <w:t xml:space="preserve">s </w:t>
      </w:r>
      <w:r w:rsidR="00F07FF1" w:rsidRPr="00F07FF1">
        <w:rPr>
          <w:rFonts w:ascii="Calibri" w:hAnsi="Calibri" w:cs="Calibri"/>
          <w:b w:val="0"/>
          <w:i/>
          <w:sz w:val="22"/>
          <w:szCs w:val="22"/>
          <w:u w:val="none"/>
        </w:rPr>
        <w:t>based on your PAC discussion about the emailed copy of the Annual Book of Reports)</w:t>
      </w:r>
    </w:p>
    <w:p w:rsidR="00011B7F" w:rsidRPr="00E93D3F" w:rsidRDefault="00011B7F">
      <w:pPr>
        <w:pStyle w:val="Heading1"/>
        <w:rPr>
          <w:rFonts w:ascii="Calibri" w:hAnsi="Calibri" w:cs="Calibri"/>
          <w:sz w:val="12"/>
          <w:szCs w:val="12"/>
        </w:rPr>
      </w:pPr>
      <w:r w:rsidRPr="00E93D3F">
        <w:rPr>
          <w:rFonts w:ascii="Calibri" w:hAnsi="Calibri" w:cs="Calibri"/>
        </w:rPr>
        <w:t xml:space="preserve">      </w:t>
      </w:r>
    </w:p>
    <w:p w:rsidR="00011B7F" w:rsidRPr="00E93D3F" w:rsidRDefault="0082258F" w:rsidP="00280507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22071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11B7F" w:rsidRPr="00E93D3F">
        <w:rPr>
          <w:rFonts w:ascii="Calibri" w:hAnsi="Calibri" w:cs="Calibri"/>
          <w:sz w:val="22"/>
          <w:szCs w:val="22"/>
        </w:rPr>
        <w:t xml:space="preserve">Yes     </w:t>
      </w:r>
      <w:sdt>
        <w:sdtPr>
          <w:rPr>
            <w:rFonts w:ascii="Calibri" w:hAnsi="Calibri" w:cs="Calibri"/>
            <w:sz w:val="22"/>
            <w:szCs w:val="22"/>
          </w:rPr>
          <w:id w:val="203322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11B7F" w:rsidRPr="00E93D3F">
        <w:rPr>
          <w:rFonts w:ascii="Calibri" w:hAnsi="Calibri" w:cs="Calibri"/>
          <w:sz w:val="22"/>
          <w:szCs w:val="22"/>
        </w:rPr>
        <w:t xml:space="preserve">No      </w:t>
      </w:r>
      <w:r w:rsidR="00714300" w:rsidRPr="00E93D3F">
        <w:rPr>
          <w:rFonts w:ascii="Calibri" w:hAnsi="Calibri" w:cs="Calibri"/>
          <w:sz w:val="22"/>
          <w:szCs w:val="22"/>
        </w:rPr>
        <w:t>Acceptance of the Meeting Rules</w:t>
      </w:r>
      <w:r w:rsidR="00011B7F" w:rsidRPr="00E93D3F">
        <w:rPr>
          <w:rFonts w:ascii="Calibri" w:hAnsi="Calibri" w:cs="Calibri"/>
          <w:sz w:val="22"/>
          <w:szCs w:val="22"/>
        </w:rPr>
        <w:t xml:space="preserve"> </w:t>
      </w:r>
    </w:p>
    <w:p w:rsidR="00911F89" w:rsidRPr="00E93D3F" w:rsidRDefault="0082258F" w:rsidP="00280507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44608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11F89" w:rsidRPr="00E93D3F">
        <w:rPr>
          <w:rFonts w:ascii="Calibri" w:hAnsi="Calibri" w:cs="Calibri"/>
          <w:sz w:val="22"/>
          <w:szCs w:val="22"/>
        </w:rPr>
        <w:t xml:space="preserve">Yes     </w:t>
      </w:r>
      <w:sdt>
        <w:sdtPr>
          <w:rPr>
            <w:rFonts w:ascii="Calibri" w:hAnsi="Calibri" w:cs="Calibri"/>
            <w:sz w:val="22"/>
            <w:szCs w:val="22"/>
          </w:rPr>
          <w:id w:val="59992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11F89" w:rsidRPr="00E93D3F">
        <w:rPr>
          <w:rFonts w:ascii="Calibri" w:hAnsi="Calibri" w:cs="Calibri"/>
          <w:sz w:val="22"/>
          <w:szCs w:val="22"/>
        </w:rPr>
        <w:t xml:space="preserve">No      </w:t>
      </w:r>
      <w:r w:rsidR="00714300" w:rsidRPr="00E93D3F">
        <w:rPr>
          <w:rFonts w:ascii="Calibri" w:hAnsi="Calibri" w:cs="Calibri"/>
          <w:sz w:val="22"/>
          <w:szCs w:val="22"/>
        </w:rPr>
        <w:t>Approval</w:t>
      </w:r>
      <w:r w:rsidR="00911F89" w:rsidRPr="00E93D3F">
        <w:rPr>
          <w:rFonts w:ascii="Calibri" w:hAnsi="Calibri" w:cs="Calibri"/>
          <w:sz w:val="22"/>
          <w:szCs w:val="22"/>
        </w:rPr>
        <w:t xml:space="preserve"> of Agenda </w:t>
      </w:r>
    </w:p>
    <w:p w:rsidR="00714300" w:rsidRPr="00E93D3F" w:rsidRDefault="0071430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714300" w:rsidRPr="00D45231" w:rsidRDefault="00714300" w:rsidP="00D45231">
      <w:pPr>
        <w:pStyle w:val="Heading1"/>
        <w:spacing w:after="120"/>
        <w:rPr>
          <w:rFonts w:ascii="Calibri" w:hAnsi="Calibri" w:cs="Calibri"/>
        </w:rPr>
      </w:pPr>
      <w:r w:rsidRPr="00D45231">
        <w:rPr>
          <w:rFonts w:ascii="Calibri" w:hAnsi="Calibri" w:cs="Calibri"/>
        </w:rPr>
        <w:t>Notice of Motions (Financials)</w:t>
      </w:r>
    </w:p>
    <w:p w:rsidR="00714300" w:rsidRPr="00E93D3F" w:rsidRDefault="0082258F" w:rsidP="00280507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516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14300" w:rsidRPr="00E93D3F">
        <w:rPr>
          <w:rFonts w:ascii="Calibri" w:hAnsi="Calibri" w:cs="Calibri"/>
          <w:sz w:val="22"/>
          <w:szCs w:val="22"/>
        </w:rPr>
        <w:t xml:space="preserve">Yes     </w:t>
      </w:r>
      <w:sdt>
        <w:sdtPr>
          <w:rPr>
            <w:rFonts w:ascii="Calibri" w:hAnsi="Calibri" w:cs="Calibri"/>
            <w:sz w:val="22"/>
            <w:szCs w:val="22"/>
          </w:rPr>
          <w:id w:val="61895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14300" w:rsidRPr="00E93D3F">
        <w:rPr>
          <w:rFonts w:ascii="Calibri" w:hAnsi="Calibri" w:cs="Calibri"/>
          <w:sz w:val="22"/>
          <w:szCs w:val="22"/>
        </w:rPr>
        <w:t xml:space="preserve">No      </w:t>
      </w:r>
      <w:r w:rsidR="009B7724" w:rsidRPr="00E93D3F">
        <w:rPr>
          <w:rFonts w:ascii="Calibri" w:hAnsi="Calibri" w:cs="Calibri"/>
          <w:sz w:val="22"/>
          <w:szCs w:val="22"/>
        </w:rPr>
        <w:t>Approval</w:t>
      </w:r>
      <w:r w:rsidR="00714300" w:rsidRPr="00E93D3F">
        <w:rPr>
          <w:rFonts w:ascii="Calibri" w:hAnsi="Calibri" w:cs="Calibri"/>
          <w:sz w:val="22"/>
          <w:szCs w:val="22"/>
        </w:rPr>
        <w:t xml:space="preserve"> of Financial Statements </w:t>
      </w:r>
      <w:r w:rsidR="00714300" w:rsidRPr="00E93D3F">
        <w:rPr>
          <w:rFonts w:ascii="Calibri" w:hAnsi="Calibri" w:cs="Calibri"/>
          <w:i/>
          <w:sz w:val="22"/>
          <w:szCs w:val="22"/>
        </w:rPr>
        <w:t>(</w:t>
      </w:r>
      <w:r w:rsidR="00714300" w:rsidRPr="007110EC">
        <w:rPr>
          <w:rFonts w:ascii="Calibri" w:hAnsi="Calibri" w:cs="Calibri"/>
          <w:b/>
          <w:i/>
          <w:color w:val="76923C"/>
          <w:sz w:val="22"/>
          <w:szCs w:val="22"/>
        </w:rPr>
        <w:t>to be received at the AGM</w:t>
      </w:r>
      <w:r w:rsidR="00714300" w:rsidRPr="00E93D3F">
        <w:rPr>
          <w:rFonts w:ascii="Calibri" w:hAnsi="Calibri" w:cs="Calibri"/>
          <w:i/>
          <w:sz w:val="22"/>
          <w:szCs w:val="22"/>
        </w:rPr>
        <w:t>)</w:t>
      </w:r>
      <w:r w:rsidR="00714300" w:rsidRPr="00E93D3F">
        <w:rPr>
          <w:rFonts w:ascii="Calibri" w:hAnsi="Calibri" w:cs="Calibri"/>
          <w:sz w:val="22"/>
          <w:szCs w:val="22"/>
        </w:rPr>
        <w:t xml:space="preserve"> </w:t>
      </w:r>
    </w:p>
    <w:p w:rsidR="00714300" w:rsidRPr="00E93D3F" w:rsidRDefault="0082258F" w:rsidP="00280507">
      <w:pPr>
        <w:pStyle w:val="Header"/>
        <w:spacing w:line="36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5039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14300" w:rsidRPr="00E93D3F">
        <w:rPr>
          <w:rFonts w:ascii="Calibri" w:hAnsi="Calibri" w:cs="Calibri"/>
          <w:sz w:val="22"/>
          <w:szCs w:val="22"/>
        </w:rPr>
        <w:t xml:space="preserve">Yes    </w:t>
      </w:r>
      <w:sdt>
        <w:sdtPr>
          <w:rPr>
            <w:rFonts w:ascii="Calibri" w:hAnsi="Calibri" w:cs="Calibri"/>
            <w:sz w:val="22"/>
            <w:szCs w:val="22"/>
          </w:rPr>
          <w:id w:val="-82187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14300" w:rsidRPr="00E93D3F">
        <w:rPr>
          <w:rFonts w:ascii="Calibri" w:hAnsi="Calibri" w:cs="Calibri"/>
          <w:sz w:val="22"/>
          <w:szCs w:val="22"/>
        </w:rPr>
        <w:t xml:space="preserve"> No      Appointment of Auditor </w:t>
      </w:r>
    </w:p>
    <w:p w:rsidR="00714300" w:rsidRPr="00E93D3F" w:rsidRDefault="0082258F" w:rsidP="00280507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7218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14300" w:rsidRPr="00E93D3F">
        <w:rPr>
          <w:rFonts w:ascii="Calibri" w:hAnsi="Calibri" w:cs="Calibri"/>
          <w:sz w:val="22"/>
          <w:szCs w:val="22"/>
        </w:rPr>
        <w:t xml:space="preserve">Yes    </w:t>
      </w:r>
      <w:sdt>
        <w:sdtPr>
          <w:rPr>
            <w:rFonts w:ascii="Calibri" w:hAnsi="Calibri" w:cs="Calibri"/>
            <w:sz w:val="22"/>
            <w:szCs w:val="22"/>
          </w:rPr>
          <w:id w:val="-4606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14300" w:rsidRPr="00E93D3F">
        <w:rPr>
          <w:rFonts w:ascii="Calibri" w:hAnsi="Calibri" w:cs="Calibri"/>
          <w:sz w:val="22"/>
          <w:szCs w:val="22"/>
        </w:rPr>
        <w:t xml:space="preserve"> No      Approval of Proposed Budget </w:t>
      </w:r>
    </w:p>
    <w:p w:rsidR="00714300" w:rsidRPr="00E93D3F" w:rsidRDefault="0082258F" w:rsidP="00280507">
      <w:pPr>
        <w:pStyle w:val="Header"/>
        <w:spacing w:line="36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0507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14300" w:rsidRPr="00E93D3F">
        <w:rPr>
          <w:rFonts w:ascii="Calibri" w:hAnsi="Calibri" w:cs="Calibri"/>
          <w:sz w:val="22"/>
          <w:szCs w:val="22"/>
        </w:rPr>
        <w:t xml:space="preserve">Yes    </w:t>
      </w:r>
      <w:sdt>
        <w:sdtPr>
          <w:rPr>
            <w:rFonts w:ascii="Calibri" w:hAnsi="Calibri" w:cs="Calibri"/>
            <w:sz w:val="22"/>
            <w:szCs w:val="22"/>
          </w:rPr>
          <w:id w:val="97857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14300" w:rsidRPr="00E93D3F">
        <w:rPr>
          <w:rFonts w:ascii="Calibri" w:hAnsi="Calibri" w:cs="Calibri"/>
          <w:sz w:val="22"/>
          <w:szCs w:val="22"/>
        </w:rPr>
        <w:t xml:space="preserve"> No      </w:t>
      </w:r>
      <w:r w:rsidR="007F76F4">
        <w:rPr>
          <w:rFonts w:ascii="Calibri" w:hAnsi="Calibri" w:cs="Calibri"/>
          <w:sz w:val="22"/>
          <w:szCs w:val="22"/>
        </w:rPr>
        <w:t>Notice</w:t>
      </w:r>
      <w:r w:rsidR="00714300" w:rsidRPr="00E93D3F">
        <w:rPr>
          <w:rFonts w:ascii="Calibri" w:hAnsi="Calibri" w:cs="Calibri"/>
          <w:sz w:val="22"/>
          <w:szCs w:val="22"/>
        </w:rPr>
        <w:t xml:space="preserve"> of Membership Fees </w:t>
      </w:r>
    </w:p>
    <w:p w:rsidR="00714300" w:rsidRDefault="00714300" w:rsidP="00D45231">
      <w:pPr>
        <w:spacing w:after="120"/>
        <w:ind w:left="1440"/>
        <w:rPr>
          <w:rFonts w:ascii="Calibri" w:hAnsi="Calibri" w:cs="Calibri"/>
          <w:b/>
          <w:i/>
          <w:sz w:val="20"/>
          <w:szCs w:val="20"/>
        </w:rPr>
      </w:pPr>
      <w:r w:rsidRPr="007032ED">
        <w:rPr>
          <w:rFonts w:ascii="Calibri" w:hAnsi="Calibri" w:cs="Calibri"/>
          <w:b/>
          <w:i/>
          <w:sz w:val="20"/>
          <w:szCs w:val="20"/>
        </w:rPr>
        <w:t>($</w:t>
      </w:r>
      <w:r w:rsidR="008B06B5" w:rsidRPr="003234DA">
        <w:rPr>
          <w:rFonts w:ascii="Calibri" w:hAnsi="Calibri" w:cs="Calibri"/>
          <w:b/>
          <w:i/>
          <w:sz w:val="20"/>
          <w:szCs w:val="20"/>
        </w:rPr>
        <w:t>80</w:t>
      </w:r>
      <w:r w:rsidRPr="003234DA">
        <w:rPr>
          <w:rFonts w:ascii="Calibri" w:hAnsi="Calibri" w:cs="Calibri"/>
          <w:b/>
          <w:i/>
          <w:sz w:val="20"/>
          <w:szCs w:val="20"/>
        </w:rPr>
        <w:t>.00 for regular members, $</w:t>
      </w:r>
      <w:r w:rsidR="008F7A7E" w:rsidRPr="003234DA">
        <w:rPr>
          <w:rFonts w:ascii="Calibri" w:hAnsi="Calibri" w:cs="Calibri"/>
          <w:b/>
          <w:i/>
          <w:sz w:val="20"/>
          <w:szCs w:val="20"/>
        </w:rPr>
        <w:t>70</w:t>
      </w:r>
      <w:r w:rsidRPr="003234DA">
        <w:rPr>
          <w:rFonts w:ascii="Calibri" w:hAnsi="Calibri" w:cs="Calibri"/>
          <w:b/>
          <w:i/>
          <w:sz w:val="20"/>
          <w:szCs w:val="20"/>
        </w:rPr>
        <w:t>.00 for each PAC in a divisional membership, $</w:t>
      </w:r>
      <w:r w:rsidR="008F7A7E" w:rsidRPr="003234DA">
        <w:rPr>
          <w:rFonts w:ascii="Calibri" w:hAnsi="Calibri" w:cs="Calibri"/>
          <w:b/>
          <w:i/>
          <w:sz w:val="20"/>
          <w:szCs w:val="20"/>
        </w:rPr>
        <w:t>70</w:t>
      </w:r>
      <w:r w:rsidRPr="003234DA">
        <w:rPr>
          <w:rFonts w:ascii="Calibri" w:hAnsi="Calibri" w:cs="Calibri"/>
          <w:b/>
          <w:i/>
          <w:sz w:val="20"/>
          <w:szCs w:val="20"/>
        </w:rPr>
        <w:t>.00 for an associate member, $</w:t>
      </w:r>
      <w:r w:rsidR="008B06B5" w:rsidRPr="003234DA">
        <w:rPr>
          <w:rFonts w:ascii="Calibri" w:hAnsi="Calibri" w:cs="Calibri"/>
          <w:b/>
          <w:i/>
          <w:sz w:val="20"/>
          <w:szCs w:val="20"/>
        </w:rPr>
        <w:t>30</w:t>
      </w:r>
      <w:r w:rsidRPr="003234DA">
        <w:rPr>
          <w:rFonts w:ascii="Calibri" w:hAnsi="Calibri" w:cs="Calibri"/>
          <w:b/>
          <w:i/>
          <w:sz w:val="20"/>
          <w:szCs w:val="20"/>
        </w:rPr>
        <w:t>.00 for an individual member, and $</w:t>
      </w:r>
      <w:r w:rsidR="008B06B5" w:rsidRPr="003234DA">
        <w:rPr>
          <w:rFonts w:ascii="Calibri" w:hAnsi="Calibri" w:cs="Calibri"/>
          <w:b/>
          <w:i/>
          <w:sz w:val="20"/>
          <w:szCs w:val="20"/>
        </w:rPr>
        <w:t>30</w:t>
      </w:r>
      <w:r w:rsidRPr="003234DA">
        <w:rPr>
          <w:rFonts w:ascii="Calibri" w:hAnsi="Calibri" w:cs="Calibri"/>
          <w:b/>
          <w:i/>
          <w:sz w:val="20"/>
          <w:szCs w:val="20"/>
        </w:rPr>
        <w:t>.00 for a community member)</w:t>
      </w:r>
    </w:p>
    <w:p w:rsidR="00280507" w:rsidRDefault="00280507" w:rsidP="00D45231">
      <w:pPr>
        <w:spacing w:after="120"/>
        <w:ind w:left="1440"/>
        <w:rPr>
          <w:rFonts w:ascii="Calibri" w:hAnsi="Calibri" w:cs="Calibri"/>
          <w:b/>
          <w:i/>
          <w:sz w:val="20"/>
          <w:szCs w:val="20"/>
        </w:rPr>
      </w:pPr>
    </w:p>
    <w:p w:rsidR="00280507" w:rsidRPr="007032ED" w:rsidRDefault="00280507" w:rsidP="00D45231">
      <w:pPr>
        <w:spacing w:after="120"/>
        <w:ind w:left="1440"/>
        <w:rPr>
          <w:rFonts w:ascii="Calibri" w:hAnsi="Calibri" w:cs="Calibri"/>
          <w:b/>
          <w:i/>
          <w:sz w:val="20"/>
          <w:szCs w:val="20"/>
        </w:rPr>
      </w:pPr>
    </w:p>
    <w:p w:rsidR="007045FB" w:rsidRDefault="00560AB1" w:rsidP="00D45231">
      <w:pPr>
        <w:pStyle w:val="Header"/>
        <w:spacing w:after="120"/>
        <w:rPr>
          <w:rFonts w:ascii="Calibri" w:hAnsi="Calibri" w:cs="Calibri"/>
          <w:b/>
          <w:u w:val="single"/>
        </w:rPr>
      </w:pPr>
      <w:r w:rsidRPr="00E93D3F">
        <w:rPr>
          <w:rFonts w:ascii="Calibri" w:hAnsi="Calibri" w:cs="Calibri"/>
          <w:b/>
          <w:u w:val="single"/>
        </w:rPr>
        <w:t>A</w:t>
      </w:r>
      <w:r w:rsidR="007045FB" w:rsidRPr="00E93D3F">
        <w:rPr>
          <w:rFonts w:ascii="Calibri" w:hAnsi="Calibri" w:cs="Calibri"/>
          <w:b/>
          <w:u w:val="single"/>
        </w:rPr>
        <w:t>pproval of Constitutional Changes</w:t>
      </w:r>
    </w:p>
    <w:p w:rsidR="009A6D32" w:rsidRPr="00BC0A99" w:rsidRDefault="0082258F" w:rsidP="00280507">
      <w:pPr>
        <w:pStyle w:val="Header"/>
        <w:tabs>
          <w:tab w:val="left" w:pos="2160"/>
        </w:tabs>
        <w:spacing w:line="360" w:lineRule="auto"/>
        <w:rPr>
          <w:rFonts w:ascii="Calibri" w:hAnsi="Calibri" w:cs="Calibri"/>
          <w:sz w:val="22"/>
          <w:szCs w:val="22"/>
          <w:highlight w:val="yellow"/>
        </w:rPr>
      </w:pPr>
      <w:sdt>
        <w:sdtPr>
          <w:rPr>
            <w:rFonts w:ascii="Calibri" w:hAnsi="Calibri" w:cs="Calibri"/>
            <w:sz w:val="22"/>
            <w:szCs w:val="22"/>
          </w:rPr>
          <w:id w:val="-17163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A6D32">
        <w:rPr>
          <w:rFonts w:ascii="Calibri" w:hAnsi="Calibri" w:cs="Calibri"/>
          <w:sz w:val="22"/>
          <w:szCs w:val="22"/>
        </w:rPr>
        <w:t xml:space="preserve">Yes    </w:t>
      </w:r>
      <w:sdt>
        <w:sdtPr>
          <w:rPr>
            <w:rFonts w:ascii="Calibri" w:hAnsi="Calibri" w:cs="Calibri"/>
            <w:sz w:val="22"/>
            <w:szCs w:val="22"/>
          </w:rPr>
          <w:id w:val="348220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A6D32">
        <w:rPr>
          <w:rFonts w:ascii="Calibri" w:hAnsi="Calibri" w:cs="Calibri"/>
          <w:sz w:val="22"/>
          <w:szCs w:val="22"/>
        </w:rPr>
        <w:t xml:space="preserve"> No                         </w:t>
      </w:r>
      <w:r w:rsidR="00863EFC">
        <w:rPr>
          <w:rFonts w:ascii="Calibri" w:hAnsi="Calibri" w:cs="Calibri"/>
          <w:sz w:val="22"/>
          <w:szCs w:val="22"/>
        </w:rPr>
        <w:tab/>
      </w:r>
      <w:r w:rsidR="00BC0A99" w:rsidRPr="00091E90">
        <w:rPr>
          <w:rFonts w:ascii="Calibri" w:hAnsi="Calibri" w:cs="Calibri"/>
          <w:sz w:val="22"/>
          <w:szCs w:val="22"/>
        </w:rPr>
        <w:t xml:space="preserve">Approve addition of new constitution item 5.2 (f) </w:t>
      </w:r>
    </w:p>
    <w:p w:rsidR="00BC0A99" w:rsidRDefault="00BC0A99" w:rsidP="00BC0A99">
      <w:pPr>
        <w:pStyle w:val="Header"/>
        <w:tabs>
          <w:tab w:val="left" w:pos="216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863EFC" w:rsidRDefault="00863EFC" w:rsidP="00863EFC">
      <w:pPr>
        <w:pStyle w:val="Header"/>
        <w:tabs>
          <w:tab w:val="left" w:pos="2160"/>
        </w:tabs>
        <w:rPr>
          <w:rFonts w:ascii="Calibri" w:hAnsi="Calibri" w:cs="Calibri"/>
          <w:sz w:val="22"/>
          <w:szCs w:val="22"/>
        </w:rPr>
      </w:pPr>
    </w:p>
    <w:p w:rsidR="007032ED" w:rsidRDefault="007032ED" w:rsidP="007032ED">
      <w:pPr>
        <w:pStyle w:val="Header"/>
        <w:rPr>
          <w:rFonts w:ascii="Calibri" w:hAnsi="Calibri" w:cs="Calibri"/>
          <w:sz w:val="22"/>
          <w:szCs w:val="22"/>
        </w:rPr>
      </w:pPr>
    </w:p>
    <w:p w:rsidR="00F804B2" w:rsidRPr="00E93D3F" w:rsidRDefault="00137BA0">
      <w:pPr>
        <w:pStyle w:val="Head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</w:t>
      </w:r>
      <w:r w:rsidR="00F804B2" w:rsidRPr="00E93D3F">
        <w:rPr>
          <w:rFonts w:ascii="Calibri" w:hAnsi="Calibri" w:cs="Calibri"/>
          <w:b/>
          <w:sz w:val="22"/>
          <w:szCs w:val="22"/>
          <w:u w:val="single"/>
        </w:rPr>
        <w:t>pproval of Resolutions and Position Statements</w:t>
      </w:r>
    </w:p>
    <w:p w:rsidR="00911F89" w:rsidRPr="00E93D3F" w:rsidRDefault="00911F89">
      <w:pPr>
        <w:pStyle w:val="Header"/>
        <w:rPr>
          <w:rFonts w:ascii="Calibri" w:hAnsi="Calibri" w:cs="Calibri"/>
          <w:b/>
          <w:sz w:val="22"/>
          <w:szCs w:val="22"/>
        </w:rPr>
      </w:pPr>
    </w:p>
    <w:p w:rsidR="008F7A7E" w:rsidRPr="00BC0A99" w:rsidRDefault="0082258F" w:rsidP="00010197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sz w:val="22"/>
            <w:szCs w:val="22"/>
          </w:rPr>
          <w:id w:val="102320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11F89" w:rsidRPr="00E93D3F">
        <w:rPr>
          <w:rFonts w:ascii="Calibri" w:hAnsi="Calibri" w:cs="Calibri"/>
          <w:sz w:val="22"/>
          <w:szCs w:val="22"/>
        </w:rPr>
        <w:t xml:space="preserve">Yes     </w:t>
      </w:r>
      <w:sdt>
        <w:sdtPr>
          <w:rPr>
            <w:rFonts w:ascii="Calibri" w:hAnsi="Calibri" w:cs="Calibri"/>
            <w:sz w:val="22"/>
            <w:szCs w:val="22"/>
          </w:rPr>
          <w:id w:val="-36698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11F89" w:rsidRPr="00E93D3F">
        <w:rPr>
          <w:rFonts w:ascii="Calibri" w:hAnsi="Calibri" w:cs="Calibri"/>
          <w:sz w:val="22"/>
          <w:szCs w:val="22"/>
        </w:rPr>
        <w:t xml:space="preserve">No      Approval of </w:t>
      </w:r>
      <w:r w:rsidR="00714300" w:rsidRPr="00E93D3F">
        <w:rPr>
          <w:rFonts w:ascii="Calibri" w:hAnsi="Calibri" w:cs="Calibri"/>
          <w:sz w:val="22"/>
          <w:szCs w:val="22"/>
        </w:rPr>
        <w:t>P</w:t>
      </w:r>
      <w:r w:rsidR="00911F89" w:rsidRPr="00E93D3F">
        <w:rPr>
          <w:rFonts w:ascii="Calibri" w:hAnsi="Calibri" w:cs="Calibri"/>
          <w:sz w:val="22"/>
          <w:szCs w:val="22"/>
        </w:rPr>
        <w:t xml:space="preserve">roposed </w:t>
      </w:r>
      <w:r w:rsidR="003727C2">
        <w:rPr>
          <w:rFonts w:ascii="Calibri" w:hAnsi="Calibri" w:cs="Calibri"/>
          <w:sz w:val="22"/>
          <w:szCs w:val="22"/>
        </w:rPr>
        <w:t xml:space="preserve">Position Statement </w:t>
      </w:r>
      <w:r w:rsidR="00BC0A99" w:rsidRPr="00BC0A99">
        <w:rPr>
          <w:rFonts w:ascii="Calibri" w:hAnsi="Calibri" w:cs="Calibri"/>
          <w:b/>
          <w:sz w:val="22"/>
          <w:szCs w:val="22"/>
        </w:rPr>
        <w:t>Student Safety in Manitoba Schools</w:t>
      </w:r>
    </w:p>
    <w:p w:rsidR="00010197" w:rsidRPr="00E93D3F" w:rsidRDefault="004B7C8C" w:rsidP="0001019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2004060</wp:posOffset>
                </wp:positionV>
                <wp:extent cx="872490" cy="373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373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1E90" w:rsidRPr="0018795A" w:rsidRDefault="00091E90" w:rsidP="00091E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</w:pPr>
                            <w:r w:rsidRPr="0018795A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9pt;margin-top:157.8pt;width:68.7pt;height:2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091E90" w:rsidRPr="0018795A" w:rsidRDefault="00091E90" w:rsidP="00091E90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</w:pPr>
                      <w:r w:rsidRPr="0018795A"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197" w:rsidRPr="00E93D3F" w:rsidSect="0018795A">
      <w:headerReference w:type="default" r:id="rId9"/>
      <w:footerReference w:type="default" r:id="rId10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F7" w:rsidRDefault="00784CF7">
      <w:r>
        <w:separator/>
      </w:r>
    </w:p>
  </w:endnote>
  <w:endnote w:type="continuationSeparator" w:id="0">
    <w:p w:rsidR="00784CF7" w:rsidRDefault="0078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3F" w:rsidRPr="00E93D3F" w:rsidRDefault="00E93D3F" w:rsidP="00E93D3F">
    <w:pPr>
      <w:pStyle w:val="Footer"/>
      <w:jc w:val="center"/>
      <w:rPr>
        <w:rFonts w:ascii="Calibri" w:hAnsi="Calibri" w:cs="Calibri"/>
        <w:i/>
        <w:sz w:val="22"/>
      </w:rPr>
    </w:pPr>
    <w:r w:rsidRPr="00E93D3F">
      <w:rPr>
        <w:rFonts w:ascii="Calibri" w:hAnsi="Calibri" w:cs="Calibri"/>
        <w:i/>
        <w:sz w:val="22"/>
      </w:rPr>
      <w:t>Questions? Contact the MAPC office at 204-956-1770 or email info@mapc.mb.ca</w:t>
    </w:r>
  </w:p>
  <w:p w:rsidR="00E93D3F" w:rsidRPr="00E93D3F" w:rsidRDefault="00E93D3F" w:rsidP="00E93D3F">
    <w:pPr>
      <w:pStyle w:val="Footer"/>
      <w:jc w:val="center"/>
      <w:rPr>
        <w:rFonts w:ascii="Calibri" w:hAnsi="Calibri" w:cs="Calibri"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F7" w:rsidRDefault="00784CF7">
      <w:r>
        <w:separator/>
      </w:r>
    </w:p>
  </w:footnote>
  <w:footnote w:type="continuationSeparator" w:id="0">
    <w:p w:rsidR="00784CF7" w:rsidRDefault="0078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97" w:rsidRPr="00D70DC5" w:rsidRDefault="00946D01" w:rsidP="00C67F1C">
    <w:pPr>
      <w:pStyle w:val="Header"/>
      <w:tabs>
        <w:tab w:val="left" w:pos="5880"/>
      </w:tabs>
      <w:rPr>
        <w:rFonts w:ascii="Arial Narrow" w:hAnsi="Arial Narrow"/>
        <w:b/>
        <w:sz w:val="32"/>
        <w:szCs w:val="32"/>
      </w:rPr>
    </w:pPr>
    <w:r w:rsidRPr="009508D8">
      <w:rPr>
        <w:rFonts w:ascii="Arial Narrow" w:hAnsi="Arial Narrow"/>
        <w:b/>
        <w:color w:val="C0504D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8DB"/>
    <w:multiLevelType w:val="hybridMultilevel"/>
    <w:tmpl w:val="D10C3D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2353"/>
    <w:multiLevelType w:val="hybridMultilevel"/>
    <w:tmpl w:val="DC34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4CC8"/>
    <w:multiLevelType w:val="hybridMultilevel"/>
    <w:tmpl w:val="B51EE9C0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22A58"/>
    <w:multiLevelType w:val="hybridMultilevel"/>
    <w:tmpl w:val="432E91A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7E0FFE"/>
    <w:multiLevelType w:val="hybridMultilevel"/>
    <w:tmpl w:val="49E429D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45D81"/>
    <w:multiLevelType w:val="hybridMultilevel"/>
    <w:tmpl w:val="24C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77881"/>
    <w:multiLevelType w:val="hybridMultilevel"/>
    <w:tmpl w:val="64EA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003B"/>
    <w:multiLevelType w:val="multilevel"/>
    <w:tmpl w:val="9CB0A430"/>
    <w:lvl w:ilvl="0"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6DD5B25"/>
    <w:multiLevelType w:val="hybridMultilevel"/>
    <w:tmpl w:val="C1B6EBA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jaGf99H4+GCt4k15fUFzt3hsrA=" w:salt="7NB3GB08VKA6bR7mntTpiQ==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7F"/>
    <w:rsid w:val="00010197"/>
    <w:rsid w:val="00011B7F"/>
    <w:rsid w:val="00022E56"/>
    <w:rsid w:val="00035306"/>
    <w:rsid w:val="000728EA"/>
    <w:rsid w:val="00091E90"/>
    <w:rsid w:val="000E047E"/>
    <w:rsid w:val="000F4080"/>
    <w:rsid w:val="00101855"/>
    <w:rsid w:val="00102F31"/>
    <w:rsid w:val="001123E8"/>
    <w:rsid w:val="001218E1"/>
    <w:rsid w:val="00137BA0"/>
    <w:rsid w:val="00170567"/>
    <w:rsid w:val="00185719"/>
    <w:rsid w:val="0018795A"/>
    <w:rsid w:val="001C636B"/>
    <w:rsid w:val="001E3FA7"/>
    <w:rsid w:val="00216524"/>
    <w:rsid w:val="00241AD6"/>
    <w:rsid w:val="002512E6"/>
    <w:rsid w:val="00253892"/>
    <w:rsid w:val="00273F50"/>
    <w:rsid w:val="00280507"/>
    <w:rsid w:val="00290766"/>
    <w:rsid w:val="002C2B97"/>
    <w:rsid w:val="002C3153"/>
    <w:rsid w:val="002E2AD1"/>
    <w:rsid w:val="00302B42"/>
    <w:rsid w:val="003234DA"/>
    <w:rsid w:val="00334A29"/>
    <w:rsid w:val="00343E61"/>
    <w:rsid w:val="00353991"/>
    <w:rsid w:val="00355C57"/>
    <w:rsid w:val="003618EF"/>
    <w:rsid w:val="003727C2"/>
    <w:rsid w:val="00380E1D"/>
    <w:rsid w:val="003915FA"/>
    <w:rsid w:val="003A5E76"/>
    <w:rsid w:val="0041388E"/>
    <w:rsid w:val="0041765E"/>
    <w:rsid w:val="004347C4"/>
    <w:rsid w:val="004430A4"/>
    <w:rsid w:val="004434A8"/>
    <w:rsid w:val="00447E4B"/>
    <w:rsid w:val="00486A84"/>
    <w:rsid w:val="004913F7"/>
    <w:rsid w:val="004951DD"/>
    <w:rsid w:val="004B4ACD"/>
    <w:rsid w:val="004B5AE7"/>
    <w:rsid w:val="004B7C8C"/>
    <w:rsid w:val="004C1E44"/>
    <w:rsid w:val="004C2EE1"/>
    <w:rsid w:val="004C660B"/>
    <w:rsid w:val="004F7986"/>
    <w:rsid w:val="00525E90"/>
    <w:rsid w:val="00531CFA"/>
    <w:rsid w:val="00560AB1"/>
    <w:rsid w:val="0057680C"/>
    <w:rsid w:val="00582535"/>
    <w:rsid w:val="00587D72"/>
    <w:rsid w:val="005B0D14"/>
    <w:rsid w:val="005B4A67"/>
    <w:rsid w:val="005B5BE6"/>
    <w:rsid w:val="005D69DD"/>
    <w:rsid w:val="00603F16"/>
    <w:rsid w:val="006F46C0"/>
    <w:rsid w:val="006F5E60"/>
    <w:rsid w:val="007032ED"/>
    <w:rsid w:val="007045FB"/>
    <w:rsid w:val="007110EC"/>
    <w:rsid w:val="00714300"/>
    <w:rsid w:val="00746D31"/>
    <w:rsid w:val="00750BA0"/>
    <w:rsid w:val="00784CF7"/>
    <w:rsid w:val="007E33E7"/>
    <w:rsid w:val="007F76F4"/>
    <w:rsid w:val="008006F9"/>
    <w:rsid w:val="0082258F"/>
    <w:rsid w:val="00825207"/>
    <w:rsid w:val="0083640D"/>
    <w:rsid w:val="00840F4A"/>
    <w:rsid w:val="00863EFC"/>
    <w:rsid w:val="008968F8"/>
    <w:rsid w:val="008B06B5"/>
    <w:rsid w:val="008E085E"/>
    <w:rsid w:val="008F7A7E"/>
    <w:rsid w:val="00911F89"/>
    <w:rsid w:val="00941197"/>
    <w:rsid w:val="00946D01"/>
    <w:rsid w:val="009508D8"/>
    <w:rsid w:val="009579FE"/>
    <w:rsid w:val="00960382"/>
    <w:rsid w:val="00963375"/>
    <w:rsid w:val="00980246"/>
    <w:rsid w:val="00992315"/>
    <w:rsid w:val="0099676B"/>
    <w:rsid w:val="009A6D32"/>
    <w:rsid w:val="009B7724"/>
    <w:rsid w:val="009C1CCD"/>
    <w:rsid w:val="009D6F47"/>
    <w:rsid w:val="009D74F1"/>
    <w:rsid w:val="009E10C7"/>
    <w:rsid w:val="009E6535"/>
    <w:rsid w:val="00A16031"/>
    <w:rsid w:val="00A24BB6"/>
    <w:rsid w:val="00A91FD4"/>
    <w:rsid w:val="00A92FA4"/>
    <w:rsid w:val="00A95ADB"/>
    <w:rsid w:val="00AC535F"/>
    <w:rsid w:val="00AE3E9A"/>
    <w:rsid w:val="00B005E2"/>
    <w:rsid w:val="00B23C0F"/>
    <w:rsid w:val="00B41AB2"/>
    <w:rsid w:val="00B624CC"/>
    <w:rsid w:val="00B95661"/>
    <w:rsid w:val="00BA19BA"/>
    <w:rsid w:val="00BA4A2F"/>
    <w:rsid w:val="00BB4D91"/>
    <w:rsid w:val="00BC0A95"/>
    <w:rsid w:val="00BC0A99"/>
    <w:rsid w:val="00BC7987"/>
    <w:rsid w:val="00BE254C"/>
    <w:rsid w:val="00C05C63"/>
    <w:rsid w:val="00C06907"/>
    <w:rsid w:val="00C06FD9"/>
    <w:rsid w:val="00C07550"/>
    <w:rsid w:val="00C10F77"/>
    <w:rsid w:val="00C23E9A"/>
    <w:rsid w:val="00C43C87"/>
    <w:rsid w:val="00C44DE1"/>
    <w:rsid w:val="00C64D8F"/>
    <w:rsid w:val="00C67F1C"/>
    <w:rsid w:val="00C94B81"/>
    <w:rsid w:val="00CD2692"/>
    <w:rsid w:val="00CE47E6"/>
    <w:rsid w:val="00CF06FC"/>
    <w:rsid w:val="00D063D7"/>
    <w:rsid w:val="00D11039"/>
    <w:rsid w:val="00D148A0"/>
    <w:rsid w:val="00D2771A"/>
    <w:rsid w:val="00D45231"/>
    <w:rsid w:val="00D54011"/>
    <w:rsid w:val="00D65C63"/>
    <w:rsid w:val="00D70DC5"/>
    <w:rsid w:val="00D90439"/>
    <w:rsid w:val="00D93E1C"/>
    <w:rsid w:val="00D9713B"/>
    <w:rsid w:val="00DB101F"/>
    <w:rsid w:val="00DB2881"/>
    <w:rsid w:val="00DD6A75"/>
    <w:rsid w:val="00E05620"/>
    <w:rsid w:val="00E109D6"/>
    <w:rsid w:val="00E1208C"/>
    <w:rsid w:val="00E22FF6"/>
    <w:rsid w:val="00E37248"/>
    <w:rsid w:val="00E459D9"/>
    <w:rsid w:val="00E741D0"/>
    <w:rsid w:val="00E765C3"/>
    <w:rsid w:val="00E76E17"/>
    <w:rsid w:val="00E826B4"/>
    <w:rsid w:val="00E93D3F"/>
    <w:rsid w:val="00E958C3"/>
    <w:rsid w:val="00EA09C6"/>
    <w:rsid w:val="00EA6091"/>
    <w:rsid w:val="00EE3977"/>
    <w:rsid w:val="00EF6BBD"/>
    <w:rsid w:val="00F07FF1"/>
    <w:rsid w:val="00F17BB5"/>
    <w:rsid w:val="00F4725E"/>
    <w:rsid w:val="00F6598D"/>
    <w:rsid w:val="00F65D3C"/>
    <w:rsid w:val="00F71067"/>
    <w:rsid w:val="00F804B2"/>
    <w:rsid w:val="00FA30FD"/>
    <w:rsid w:val="00FB7EB3"/>
    <w:rsid w:val="00FE0FDA"/>
    <w:rsid w:val="00FE1B88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9"/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ubtleReference">
    <w:name w:val="Subtle Reference"/>
    <w:uiPriority w:val="31"/>
    <w:qFormat/>
    <w:rsid w:val="00946D01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rsid w:val="00950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8D8"/>
    <w:rPr>
      <w:rFonts w:ascii="Tahoma" w:hAnsi="Tahoma" w:cs="Tahoma"/>
      <w:sz w:val="16"/>
      <w:szCs w:val="16"/>
    </w:rPr>
  </w:style>
  <w:style w:type="character" w:styleId="Strong">
    <w:name w:val="Strong"/>
    <w:qFormat/>
    <w:rsid w:val="00C67F1C"/>
    <w:rPr>
      <w:b/>
      <w:bCs/>
    </w:rPr>
  </w:style>
  <w:style w:type="character" w:customStyle="1" w:styleId="FooterChar">
    <w:name w:val="Footer Char"/>
    <w:link w:val="Footer"/>
    <w:uiPriority w:val="99"/>
    <w:rsid w:val="00BC0A95"/>
    <w:rPr>
      <w:sz w:val="24"/>
      <w:szCs w:val="24"/>
    </w:rPr>
  </w:style>
  <w:style w:type="character" w:styleId="IntenseEmphasis">
    <w:name w:val="Intense Emphasis"/>
    <w:uiPriority w:val="21"/>
    <w:qFormat/>
    <w:rsid w:val="00C06907"/>
    <w:rPr>
      <w:b/>
      <w:bCs/>
      <w:i/>
      <w:iCs/>
      <w:color w:val="4F81BD"/>
    </w:rPr>
  </w:style>
  <w:style w:type="table" w:customStyle="1" w:styleId="TableGrid1">
    <w:name w:val="Table Grid1"/>
    <w:basedOn w:val="TableNormal"/>
    <w:next w:val="TableGrid"/>
    <w:uiPriority w:val="39"/>
    <w:rsid w:val="009A6D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A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C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ubtleReference">
    <w:name w:val="Subtle Reference"/>
    <w:uiPriority w:val="31"/>
    <w:qFormat/>
    <w:rsid w:val="00946D01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rsid w:val="00950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8D8"/>
    <w:rPr>
      <w:rFonts w:ascii="Tahoma" w:hAnsi="Tahoma" w:cs="Tahoma"/>
      <w:sz w:val="16"/>
      <w:szCs w:val="16"/>
    </w:rPr>
  </w:style>
  <w:style w:type="character" w:styleId="Strong">
    <w:name w:val="Strong"/>
    <w:qFormat/>
    <w:rsid w:val="00C67F1C"/>
    <w:rPr>
      <w:b/>
      <w:bCs/>
    </w:rPr>
  </w:style>
  <w:style w:type="character" w:customStyle="1" w:styleId="FooterChar">
    <w:name w:val="Footer Char"/>
    <w:link w:val="Footer"/>
    <w:uiPriority w:val="99"/>
    <w:rsid w:val="00BC0A95"/>
    <w:rPr>
      <w:sz w:val="24"/>
      <w:szCs w:val="24"/>
    </w:rPr>
  </w:style>
  <w:style w:type="character" w:styleId="IntenseEmphasis">
    <w:name w:val="Intense Emphasis"/>
    <w:uiPriority w:val="21"/>
    <w:qFormat/>
    <w:rsid w:val="00C06907"/>
    <w:rPr>
      <w:b/>
      <w:bCs/>
      <w:i/>
      <w:iCs/>
      <w:color w:val="4F81BD"/>
    </w:rPr>
  </w:style>
  <w:style w:type="table" w:customStyle="1" w:styleId="TableGrid1">
    <w:name w:val="Table Grid1"/>
    <w:basedOn w:val="TableNormal"/>
    <w:next w:val="TableGrid"/>
    <w:uiPriority w:val="39"/>
    <w:rsid w:val="009A6D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A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2F5A3E2FD64587AEB28492DE5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8A01-15EB-4140-A907-DDD4D0902010}"/>
      </w:docPartPr>
      <w:docPartBody>
        <w:p w:rsidR="00000000" w:rsidRDefault="00C92B96" w:rsidP="00C92B96">
          <w:pPr>
            <w:pStyle w:val="0A2F5A3E2FD64587AEB28492DE5755D2"/>
          </w:pPr>
          <w:r w:rsidRPr="004B7C8C">
            <w:rPr>
              <w:rStyle w:val="PlaceholderText"/>
              <w:color w:val="0070C0"/>
            </w:rPr>
            <w:t>Click here to enter text</w:t>
          </w:r>
          <w:r w:rsidRPr="00541CA8">
            <w:rPr>
              <w:rStyle w:val="PlaceholderText"/>
            </w:rPr>
            <w:t>.</w:t>
          </w:r>
        </w:p>
      </w:docPartBody>
    </w:docPart>
    <w:docPart>
      <w:docPartPr>
        <w:name w:val="70C59C00F0E6474091A69E458933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DA91-59D2-454E-9D68-DC9E14B62943}"/>
      </w:docPartPr>
      <w:docPartBody>
        <w:p w:rsidR="00000000" w:rsidRDefault="00C92B96" w:rsidP="00C92B96">
          <w:pPr>
            <w:pStyle w:val="70C59C00F0E6474091A69E458933FF15"/>
          </w:pPr>
          <w:r w:rsidRPr="004B7C8C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F4D68B067235484C877BEEFFCB2E2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0923-DFC1-4F07-941B-7088D0EDEF43}"/>
      </w:docPartPr>
      <w:docPartBody>
        <w:p w:rsidR="00000000" w:rsidRDefault="00C92B96" w:rsidP="00C92B96">
          <w:pPr>
            <w:pStyle w:val="F4D68B067235484C877BEEFFCB2E227D"/>
          </w:pPr>
          <w:r w:rsidRPr="004B7C8C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  <w:docPart>
      <w:docPartPr>
        <w:name w:val="83E965E44590440AAA66B37551CC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5A91-726C-437F-A0ED-A45D324133BD}"/>
      </w:docPartPr>
      <w:docPartBody>
        <w:p w:rsidR="00000000" w:rsidRDefault="00C92B96" w:rsidP="00C92B96">
          <w:pPr>
            <w:pStyle w:val="83E965E44590440AAA66B37551CC071C"/>
          </w:pPr>
          <w:r w:rsidRPr="004B7C8C">
            <w:rPr>
              <w:rStyle w:val="PlaceholderText"/>
              <w:color w:val="0070C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96"/>
    <w:rsid w:val="00C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B96"/>
    <w:rPr>
      <w:color w:val="808080"/>
    </w:rPr>
  </w:style>
  <w:style w:type="paragraph" w:customStyle="1" w:styleId="0A2F5A3E2FD64587AEB28492DE5755D2">
    <w:name w:val="0A2F5A3E2FD64587AEB28492DE5755D2"/>
    <w:rsid w:val="00C9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59C00F0E6474091A69E458933FF15">
    <w:name w:val="70C59C00F0E6474091A69E458933FF15"/>
    <w:rsid w:val="00C92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68B067235484C877BEEFFCB2E227D">
    <w:name w:val="F4D68B067235484C877BEEFFCB2E227D"/>
    <w:rsid w:val="00C92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965E44590440AAA66B37551CC071C">
    <w:name w:val="83E965E44590440AAA66B37551CC071C"/>
    <w:rsid w:val="00C92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109C4EAD460F8C5EA10536F65FDB">
    <w:name w:val="9C75109C4EAD460F8C5EA10536F65FDB"/>
    <w:rsid w:val="00C92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B96"/>
    <w:rPr>
      <w:color w:val="808080"/>
    </w:rPr>
  </w:style>
  <w:style w:type="paragraph" w:customStyle="1" w:styleId="0A2F5A3E2FD64587AEB28492DE5755D2">
    <w:name w:val="0A2F5A3E2FD64587AEB28492DE5755D2"/>
    <w:rsid w:val="00C9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59C00F0E6474091A69E458933FF15">
    <w:name w:val="70C59C00F0E6474091A69E458933FF15"/>
    <w:rsid w:val="00C92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68B067235484C877BEEFFCB2E227D">
    <w:name w:val="F4D68B067235484C877BEEFFCB2E227D"/>
    <w:rsid w:val="00C92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965E44590440AAA66B37551CC071C">
    <w:name w:val="83E965E44590440AAA66B37551CC071C"/>
    <w:rsid w:val="00C92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5109C4EAD460F8C5EA10536F65FDB">
    <w:name w:val="9C75109C4EAD460F8C5EA10536F65FDB"/>
    <w:rsid w:val="00C92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E398-0D4A-48F7-8269-8D1F539C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Regular Member Association,</vt:lpstr>
    </vt:vector>
  </TitlesOfParts>
  <Company>Fillion's Cove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Regular Member Association,</dc:title>
  <dc:creator>Fillions</dc:creator>
  <cp:lastModifiedBy>Renee</cp:lastModifiedBy>
  <cp:revision>4</cp:revision>
  <cp:lastPrinted>2014-02-21T18:03:00Z</cp:lastPrinted>
  <dcterms:created xsi:type="dcterms:W3CDTF">2019-03-06T20:54:00Z</dcterms:created>
  <dcterms:modified xsi:type="dcterms:W3CDTF">2019-03-06T20:58:00Z</dcterms:modified>
</cp:coreProperties>
</file>